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4E4748" w:rsidRPr="002070C9">
        <w:rPr>
          <w:rFonts w:ascii="Arial Narrow" w:hAnsi="Arial Narrow"/>
          <w:b/>
          <w:color w:val="2E3192"/>
          <w:sz w:val="32"/>
          <w:szCs w:val="32"/>
        </w:rPr>
        <w:t>Renforcé</w:t>
      </w:r>
    </w:p>
    <w:p w:rsidR="0071545B" w:rsidRDefault="004E4748" w:rsidP="006C125D">
      <w:pPr>
        <w:spacing w:after="0" w:line="240" w:lineRule="auto"/>
        <w:ind w:left="2977"/>
        <w:rPr>
          <w:rFonts w:ascii="Arial Narrow" w:hAnsi="Arial Narrow"/>
        </w:rPr>
      </w:pPr>
      <w:r w:rsidRPr="004E4748">
        <w:rPr>
          <w:rFonts w:ascii="Arial Narrow" w:hAnsi="Arial Narrow"/>
        </w:rPr>
        <w:t xml:space="preserve">Appui renforcé et individualisé aux différentes étapes du parcours VAE </w:t>
      </w:r>
    </w:p>
    <w:p w:rsidR="004E4748" w:rsidRDefault="004E4748" w:rsidP="006C125D">
      <w:pPr>
        <w:spacing w:after="0" w:line="240" w:lineRule="auto"/>
        <w:ind w:left="2977"/>
        <w:rPr>
          <w:rFonts w:ascii="Arial Narrow" w:hAnsi="Arial Narrow"/>
        </w:rPr>
      </w:pPr>
      <w:r w:rsidRPr="004E4748">
        <w:rPr>
          <w:rFonts w:ascii="Arial Narrow" w:hAnsi="Arial Narrow"/>
        </w:rPr>
        <w:t>(</w:t>
      </w:r>
      <w:r w:rsidR="0071545B" w:rsidRPr="004E4748">
        <w:rPr>
          <w:rFonts w:ascii="Arial Narrow" w:hAnsi="Arial Narrow"/>
        </w:rPr>
        <w:t>Pédagogiques</w:t>
      </w:r>
      <w:r w:rsidRPr="004E4748">
        <w:rPr>
          <w:rFonts w:ascii="Arial Narrow" w:hAnsi="Arial Narrow"/>
        </w:rPr>
        <w:t>, matériels, personnels)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Accompagnement global sur toute la démarche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Soutenir les candidats sur certaines étapes en fonction des difficultés rencontrées</w:t>
      </w:r>
    </w:p>
    <w:p w:rsidR="004E4748" w:rsidRPr="00FD7413" w:rsidRDefault="004E4748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Maintenir l’engagement du candidat dans la démarche de VAE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4E4748" w:rsidRPr="00FD7413" w:rsidRDefault="004E4748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 xml:space="preserve">Tout public ayant besoin d’un appui renforcé individualisé </w:t>
      </w:r>
    </w:p>
    <w:p w:rsidR="00FC48E0" w:rsidRPr="00FD7413" w:rsidRDefault="004E4748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Personnes rencontrant des difficultés dans la mise en œuvre du parcours VAE</w:t>
      </w:r>
    </w:p>
    <w:p w:rsidR="000214A9" w:rsidRPr="00FD7413" w:rsidRDefault="0071545B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aucun</w:t>
      </w:r>
    </w:p>
    <w:p w:rsidR="000214A9" w:rsidRPr="00FD7413" w:rsidRDefault="000214A9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71545B" w:rsidRDefault="009A6B25" w:rsidP="0037057A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  <w:r w:rsidRPr="009A6B25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.45pt;width:154.9pt;height:574.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De 24h à 40h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Entre 6 et 18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</w:t>
                  </w:r>
                  <w:r w:rsidR="00075A97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elon le nombre d’heures définis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avec le candidat (1440 à 2400 euros)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1440 euros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(24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776393" w:rsidRDefault="00776393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Secrétariat InterMIFE</w:t>
                  </w:r>
                </w:p>
                <w:p w:rsidR="00776393" w:rsidRPr="002070C9" w:rsidRDefault="00776393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776393" w:rsidRDefault="00776393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  <w:r>
                    <w:rPr>
                      <w:rFonts w:ascii="Arial Narrow" w:hAnsi="Arial Narrow"/>
                      <w:color w:val="2E3192"/>
                    </w:rPr>
                    <w:t>379, Faubourg Montmélian</w:t>
                  </w:r>
                </w:p>
                <w:p w:rsidR="00776393" w:rsidRPr="002070C9" w:rsidRDefault="00776393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73000 Chambéry</w:t>
                  </w:r>
                </w:p>
                <w:p w:rsidR="00776393" w:rsidRPr="002070C9" w:rsidRDefault="00776393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075A97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  <w:r w:rsidRPr="00B51766">
                    <w:rPr>
                      <w:rFonts w:ascii="Arial Narrow" w:hAnsi="Arial Narrow"/>
                      <w:color w:val="2E3192"/>
                    </w:rPr>
                    <w:t>04 79 33 89 35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ou </w:t>
                  </w:r>
                </w:p>
                <w:p w:rsidR="00075A97" w:rsidRPr="002070C9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B51766">
                    <w:rPr>
                      <w:rFonts w:ascii="Arial Narrow" w:hAnsi="Arial Narrow"/>
                      <w:color w:val="2E3192"/>
                    </w:rPr>
                    <w:t>06 44 37 20 98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075A97" w:rsidRPr="00E109BD" w:rsidRDefault="009A6B25" w:rsidP="00075A97">
                  <w:pPr>
                    <w:spacing w:after="0" w:line="240" w:lineRule="auto"/>
                    <w:rPr>
                      <w:rFonts w:ascii="Arial Narrow" w:hAnsi="Arial Narrow"/>
                      <w:b/>
                      <w:i/>
                      <w:color w:val="FFC000"/>
                    </w:rPr>
                  </w:pPr>
                  <w:hyperlink r:id="rId9" w:history="1">
                    <w:r w:rsidR="00075A97" w:rsidRPr="00E109BD">
                      <w:rPr>
                        <w:rStyle w:val="Lienhypertexte"/>
                        <w:rFonts w:ascii="Arial Narrow" w:hAnsi="Arial Narrow"/>
                        <w:b/>
                        <w:i/>
                        <w:color w:val="FFC000"/>
                      </w:rPr>
                      <w:t>secretariat@intermife.fr</w:t>
                    </w:r>
                  </w:hyperlink>
                </w:p>
                <w:p w:rsidR="00075A97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075A97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0C5B31">
                    <w:rPr>
                      <w:rFonts w:ascii="Arial Narrow" w:hAnsi="Arial Narrow"/>
                      <w:b/>
                      <w:color w:val="2E3192"/>
                    </w:rPr>
                    <w:t>Accessibilité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>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075A97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Nos locaux sont accessibles </w:t>
                  </w:r>
                  <w:r w:rsidR="00F55837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à tous les publics</w:t>
                  </w:r>
                </w:p>
                <w:p w:rsidR="00075A97" w:rsidRDefault="00075A97" w:rsidP="00075A97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Les modalités sont à retrouver sur :</w:t>
                  </w:r>
                </w:p>
                <w:p w:rsidR="00075A97" w:rsidRPr="00E109BD" w:rsidRDefault="009A6B25" w:rsidP="00075A97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i/>
                      <w:color w:val="FFC000"/>
                      <w:sz w:val="20"/>
                      <w:szCs w:val="20"/>
                    </w:rPr>
                  </w:pPr>
                  <w:hyperlink r:id="rId10" w:history="1">
                    <w:r w:rsidR="00075A97" w:rsidRPr="00E109BD">
                      <w:rPr>
                        <w:rStyle w:val="Lienhypertexte"/>
                        <w:rFonts w:ascii="Arial Narrow" w:hAnsi="Arial Narrow"/>
                        <w:b/>
                        <w:bCs/>
                        <w:i/>
                        <w:color w:val="FFC000"/>
                        <w:sz w:val="20"/>
                        <w:szCs w:val="20"/>
                      </w:rPr>
                      <w:t>https://intermife.fr/annuaire-des-mife/</w:t>
                    </w:r>
                  </w:hyperlink>
                </w:p>
                <w:p w:rsidR="0030363A" w:rsidRPr="00776393" w:rsidRDefault="0030363A" w:rsidP="00776393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</w:p>
    <w:p w:rsidR="00E01B0A" w:rsidRPr="002070C9" w:rsidRDefault="003D237F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>
        <w:rPr>
          <w:rFonts w:ascii="Arial Narrow" w:hAnsi="Arial Narrow"/>
          <w:b/>
          <w:bCs/>
          <w:color w:val="1F3864" w:themeColor="accent1" w:themeShade="80"/>
        </w:rPr>
        <w:t xml:space="preserve">                                                    </w:t>
      </w:r>
      <w:r w:rsidR="00D95E92" w:rsidRPr="002070C9">
        <w:rPr>
          <w:rFonts w:ascii="Arial Narrow" w:hAnsi="Arial Narrow"/>
          <w:b/>
          <w:bCs/>
          <w:color w:val="2E3192"/>
        </w:rPr>
        <w:t>CONTENU </w:t>
      </w:r>
    </w:p>
    <w:p w:rsidR="00974F43" w:rsidRPr="00FD7413" w:rsidRDefault="00974F43" w:rsidP="00B510BD">
      <w:pPr>
        <w:spacing w:after="0" w:line="240" w:lineRule="auto"/>
        <w:ind w:firstLine="708"/>
        <w:rPr>
          <w:rFonts w:ascii="Arial Narrow" w:hAnsi="Arial Narrow"/>
          <w:b/>
          <w:sz w:val="20"/>
          <w:szCs w:val="20"/>
        </w:rPr>
      </w:pPr>
      <w:r w:rsidRPr="00FD7413">
        <w:rPr>
          <w:rFonts w:ascii="Arial Narrow" w:hAnsi="Arial Narrow"/>
          <w:b/>
          <w:sz w:val="20"/>
          <w:szCs w:val="20"/>
        </w:rPr>
        <w:t xml:space="preserve">Description du livret à remplir et analyse du parcours du candidat  </w:t>
      </w:r>
    </w:p>
    <w:p w:rsidR="00974F43" w:rsidRPr="00FD7413" w:rsidRDefault="00772804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Présenter le livret 2 et ses différentes parties</w:t>
      </w:r>
    </w:p>
    <w:p w:rsidR="00974F43" w:rsidRPr="00FD7413" w:rsidRDefault="00974F43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S’approprier le référentiel de la certification visée</w:t>
      </w:r>
    </w:p>
    <w:p w:rsidR="00974F43" w:rsidRPr="00FD7413" w:rsidRDefault="00974F43" w:rsidP="0037057A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FD7413">
        <w:rPr>
          <w:rFonts w:ascii="Arial Narrow" w:hAnsi="Arial Narrow"/>
          <w:sz w:val="20"/>
          <w:szCs w:val="20"/>
        </w:rPr>
        <w:t>Faire des choix sur les situations professionnelles à développer</w:t>
      </w:r>
    </w:p>
    <w:p w:rsidR="00974F43" w:rsidRPr="00FD7413" w:rsidRDefault="00B72C4B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Appui à la rédaction du livret 2</w:t>
      </w:r>
    </w:p>
    <w:p w:rsidR="00900484" w:rsidRPr="00FD7413" w:rsidRDefault="00C7318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Prendre conscience de </w:t>
      </w:r>
      <w:r w:rsidR="00900484" w:rsidRPr="00FD7413">
        <w:rPr>
          <w:rFonts w:ascii="Arial Narrow" w:hAnsi="Arial Narrow"/>
          <w:bCs/>
          <w:sz w:val="20"/>
          <w:szCs w:val="20"/>
        </w:rPr>
        <w:t xml:space="preserve">son cadre d’intervention et/ou son environnement de travail </w:t>
      </w:r>
      <w:r w:rsidRPr="00FD7413">
        <w:rPr>
          <w:rFonts w:ascii="Arial Narrow" w:hAnsi="Arial Narrow"/>
          <w:bCs/>
          <w:sz w:val="20"/>
          <w:szCs w:val="20"/>
        </w:rPr>
        <w:t>et du rôle qu’on y joue</w:t>
      </w:r>
    </w:p>
    <w:p w:rsidR="00900484" w:rsidRPr="00FD7413" w:rsidRDefault="00900484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Accompagner le/la candidat.e dans l’explicitation des situations </w:t>
      </w:r>
    </w:p>
    <w:p w:rsidR="005C6D7A" w:rsidRPr="00FD7413" w:rsidRDefault="00C7318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Valoriser les compétences acquises</w:t>
      </w:r>
    </w:p>
    <w:p w:rsidR="005C6D7A" w:rsidRPr="00FD7413" w:rsidRDefault="00F109B0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Guidance  tout au long de la rédaction du livret : </w:t>
      </w:r>
      <w:r w:rsidR="005C6D7A" w:rsidRPr="00FD7413">
        <w:rPr>
          <w:rFonts w:ascii="Arial Narrow" w:hAnsi="Arial Narrow"/>
          <w:bCs/>
          <w:sz w:val="20"/>
          <w:szCs w:val="20"/>
        </w:rPr>
        <w:t xml:space="preserve">lecture </w:t>
      </w:r>
      <w:r w:rsidRPr="00FD7413">
        <w:rPr>
          <w:rFonts w:ascii="Arial Narrow" w:hAnsi="Arial Narrow"/>
          <w:bCs/>
          <w:sz w:val="20"/>
          <w:szCs w:val="20"/>
        </w:rPr>
        <w:t xml:space="preserve">régulière du dossier, apports </w:t>
      </w:r>
      <w:r w:rsidR="007B0A1C" w:rsidRPr="00FD7413">
        <w:rPr>
          <w:rFonts w:ascii="Arial Narrow" w:hAnsi="Arial Narrow"/>
          <w:bCs/>
          <w:sz w:val="20"/>
          <w:szCs w:val="20"/>
        </w:rPr>
        <w:t xml:space="preserve">méthodologiques, </w:t>
      </w:r>
      <w:r w:rsidR="00756E24" w:rsidRPr="00FD7413">
        <w:rPr>
          <w:rFonts w:ascii="Arial Narrow" w:hAnsi="Arial Narrow"/>
          <w:bCs/>
          <w:sz w:val="20"/>
          <w:szCs w:val="20"/>
        </w:rPr>
        <w:t>etc.</w:t>
      </w:r>
    </w:p>
    <w:p w:rsidR="005C6D7A" w:rsidRPr="00FD7413" w:rsidRDefault="00DB497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Appui technique : la mise en page, insertion d’objet, etc.</w:t>
      </w:r>
    </w:p>
    <w:p w:rsidR="001E1043" w:rsidRPr="00FD7413" w:rsidRDefault="001E104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Aide à l’élaboration d’une bibliographie</w:t>
      </w:r>
    </w:p>
    <w:p w:rsidR="00FC4769" w:rsidRPr="00FD7413" w:rsidRDefault="00FC4769" w:rsidP="00B510BD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Maintenir la mobilisation du/la candidat.e tout au long du parcours</w:t>
      </w:r>
    </w:p>
    <w:p w:rsidR="005C6D7A" w:rsidRPr="00FD7413" w:rsidRDefault="005C6D7A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Préparation au jury</w:t>
      </w:r>
    </w:p>
    <w:p w:rsidR="00DB4973" w:rsidRPr="00FD7413" w:rsidRDefault="00DB497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Permettre au candidat.e </w:t>
      </w:r>
      <w:r w:rsidR="00756E24" w:rsidRPr="00FD7413">
        <w:rPr>
          <w:rFonts w:ascii="Arial Narrow" w:hAnsi="Arial Narrow"/>
          <w:bCs/>
          <w:sz w:val="20"/>
          <w:szCs w:val="20"/>
        </w:rPr>
        <w:t>d’</w:t>
      </w:r>
      <w:r w:rsidR="008E0A2F" w:rsidRPr="00FD7413">
        <w:rPr>
          <w:rFonts w:ascii="Arial Narrow" w:hAnsi="Arial Narrow"/>
          <w:bCs/>
          <w:sz w:val="20"/>
          <w:szCs w:val="20"/>
        </w:rPr>
        <w:t>identifier</w:t>
      </w:r>
      <w:r w:rsidR="00756E24" w:rsidRPr="00FD7413">
        <w:rPr>
          <w:rFonts w:ascii="Arial Narrow" w:hAnsi="Arial Narrow"/>
          <w:bCs/>
          <w:sz w:val="20"/>
          <w:szCs w:val="20"/>
        </w:rPr>
        <w:t xml:space="preserve"> les points importants à transmettre lors du passage devant le jury</w:t>
      </w:r>
    </w:p>
    <w:p w:rsidR="00756E24" w:rsidRPr="00FD7413" w:rsidRDefault="001E104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Apports théoriques</w:t>
      </w:r>
    </w:p>
    <w:p w:rsidR="007504D3" w:rsidRPr="00FD7413" w:rsidRDefault="007504D3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Entretien post jury</w:t>
      </w:r>
    </w:p>
    <w:p w:rsidR="007504D3" w:rsidRPr="00FD7413" w:rsidRDefault="007504D3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Faire l’analyse du </w:t>
      </w:r>
      <w:r w:rsidR="00BE018A" w:rsidRPr="00FD7413">
        <w:rPr>
          <w:rFonts w:ascii="Arial Narrow" w:hAnsi="Arial Narrow"/>
          <w:bCs/>
          <w:sz w:val="20"/>
          <w:szCs w:val="20"/>
        </w:rPr>
        <w:t>résultat</w:t>
      </w:r>
      <w:r w:rsidRPr="00FD7413">
        <w:rPr>
          <w:rFonts w:ascii="Arial Narrow" w:hAnsi="Arial Narrow"/>
          <w:bCs/>
          <w:sz w:val="20"/>
          <w:szCs w:val="20"/>
        </w:rPr>
        <w:t xml:space="preserve"> et </w:t>
      </w:r>
      <w:r w:rsidR="00BE018A" w:rsidRPr="00FD7413">
        <w:rPr>
          <w:rFonts w:ascii="Arial Narrow" w:hAnsi="Arial Narrow"/>
          <w:bCs/>
          <w:sz w:val="20"/>
          <w:szCs w:val="20"/>
        </w:rPr>
        <w:t>des pré</w:t>
      </w:r>
      <w:r w:rsidRPr="00FD7413">
        <w:rPr>
          <w:rFonts w:ascii="Arial Narrow" w:hAnsi="Arial Narrow"/>
          <w:bCs/>
          <w:sz w:val="20"/>
          <w:szCs w:val="20"/>
        </w:rPr>
        <w:t>conisations du jury</w:t>
      </w:r>
    </w:p>
    <w:p w:rsidR="007251AD" w:rsidRPr="00FD7413" w:rsidRDefault="007251AD" w:rsidP="00B510BD">
      <w:pPr>
        <w:spacing w:after="0" w:line="240" w:lineRule="auto"/>
        <w:ind w:firstLine="708"/>
        <w:rPr>
          <w:rFonts w:ascii="Arial Narrow" w:hAnsi="Arial Narrow"/>
          <w:b/>
          <w:bCs/>
          <w:sz w:val="20"/>
          <w:szCs w:val="20"/>
        </w:rPr>
      </w:pPr>
      <w:r w:rsidRPr="00FD7413">
        <w:rPr>
          <w:rFonts w:ascii="Arial Narrow" w:hAnsi="Arial Narrow"/>
          <w:b/>
          <w:bCs/>
          <w:sz w:val="20"/>
          <w:szCs w:val="20"/>
        </w:rPr>
        <w:t>Module renforcé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Diagnostic des besoins d’appuis du candidat à la VAE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Construction  d’une réponse personnalisée constituée d’appuis adaptés à la situation du candidat dès le  livret 1 si nécessaire.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Renforcement de l’aide méthodologique à la préparation de la VAE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 xml:space="preserve">Aide à l’organisation 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Soutien administratif dans les démarches et recherche de financement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Aide à l’écriture – relecture critique</w:t>
      </w:r>
    </w:p>
    <w:p w:rsidR="007251AD" w:rsidRPr="00FD7413" w:rsidRDefault="00A01BBE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sz w:val="20"/>
          <w:szCs w:val="20"/>
        </w:rPr>
        <w:t xml:space="preserve">Aide à </w:t>
      </w:r>
      <w:r w:rsidR="007251AD" w:rsidRPr="00FD7413">
        <w:rPr>
          <w:rFonts w:ascii="Arial Narrow" w:hAnsi="Arial Narrow"/>
          <w:bCs/>
          <w:sz w:val="20"/>
          <w:szCs w:val="20"/>
        </w:rPr>
        <w:t>la mise en œuvre de formations complémentaires, si nécessaire : Compétences de bases, informatique,...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Mise  à disposition de lieux et des supports adaptés (ordinateurs, documentation,…)</w:t>
      </w:r>
    </w:p>
    <w:p w:rsidR="007251AD" w:rsidRPr="00FD7413" w:rsidRDefault="007251AD" w:rsidP="0037057A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  <w:r w:rsidRPr="00FD7413">
        <w:rPr>
          <w:rFonts w:ascii="Arial Narrow" w:hAnsi="Arial Narrow"/>
          <w:bCs/>
          <w:sz w:val="20"/>
          <w:szCs w:val="20"/>
        </w:rPr>
        <w:t>Lien avec les autres intervenants sur le parcours VAE du candidat</w:t>
      </w:r>
    </w:p>
    <w:p w:rsidR="0071545B" w:rsidRDefault="0071545B" w:rsidP="0037057A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C607A5" w:rsidRPr="00AC7422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7251AD" w:rsidRPr="004B1CF2" w:rsidRDefault="007251AD" w:rsidP="004B1CF2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Le participant est accompagné par un conseiller/référent unique, expert en VAE,  tout au long de son parcours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L’accompagnement s’organise sous forme d'entretiens individuels (en présentiel et/ou à distance) et d'ateliers collectifs.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Entretiens d’exploration de l’expérience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Entretiens d’explicitation des activités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 xml:space="preserve">Simulations d’entretiens pour la préparation du  candidat au jury </w:t>
      </w:r>
    </w:p>
    <w:p w:rsidR="007251AD" w:rsidRPr="004B1CF2" w:rsidRDefault="007251AD" w:rsidP="004B1CF2">
      <w:pPr>
        <w:spacing w:after="0" w:line="240" w:lineRule="auto"/>
        <w:ind w:left="360"/>
        <w:rPr>
          <w:rFonts w:ascii="Arial Narrow" w:hAnsi="Arial Narrow"/>
          <w:b/>
          <w:bCs/>
          <w:sz w:val="20"/>
          <w:szCs w:val="20"/>
        </w:rPr>
      </w:pPr>
      <w:r w:rsidRPr="004B1CF2">
        <w:rPr>
          <w:rFonts w:ascii="Arial Narrow" w:hAnsi="Arial Narrow"/>
          <w:sz w:val="20"/>
          <w:szCs w:val="20"/>
        </w:rPr>
        <w:t>Pédagogie active et participative</w:t>
      </w:r>
    </w:p>
    <w:p w:rsidR="00D95E92" w:rsidRPr="002070C9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D12" w:rsidRDefault="00A56D12" w:rsidP="003646CC">
      <w:pPr>
        <w:spacing w:after="0" w:line="240" w:lineRule="auto"/>
      </w:pPr>
      <w:r>
        <w:separator/>
      </w:r>
    </w:p>
  </w:endnote>
  <w:endnote w:type="continuationSeparator" w:id="1">
    <w:p w:rsidR="00A56D12" w:rsidRDefault="00A56D12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BB" w:rsidRPr="008F23F8" w:rsidRDefault="000754BB" w:rsidP="000754BB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>INTERMIFE France – 379 faubourg Montmélian - 73000 CHAMBERY- SIRET n°</w:t>
    </w:r>
    <w:r w:rsidRPr="008F23F8">
      <w:rPr>
        <w:sz w:val="18"/>
        <w:szCs w:val="18"/>
      </w:rPr>
      <w:t xml:space="preserve"> </w:t>
    </w:r>
    <w:r w:rsidRPr="008F23F8">
      <w:rPr>
        <w:rFonts w:ascii="Arial Narrow" w:hAnsi="Arial Narrow"/>
        <w:color w:val="2E3192"/>
        <w:sz w:val="18"/>
        <w:szCs w:val="18"/>
      </w:rPr>
      <w:t xml:space="preserve">47777293300024  </w:t>
    </w:r>
  </w:p>
  <w:p w:rsidR="000754BB" w:rsidRPr="008F23F8" w:rsidRDefault="000754BB" w:rsidP="000754BB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Numéro d’activité (NDA) : 82730099173 Cet enregistrement ne vaut pas agrément de l’Etat – code APE : </w:t>
    </w:r>
    <w:r w:rsidRPr="008F23F8">
      <w:rPr>
        <w:rFonts w:ascii="Arial Narrow" w:hAnsi="Arial Narrow" w:cs="Tahoma"/>
        <w:bCs/>
        <w:color w:val="173C82"/>
        <w:sz w:val="18"/>
        <w:szCs w:val="18"/>
      </w:rPr>
      <w:t>8899B</w:t>
    </w:r>
  </w:p>
  <w:p w:rsidR="003646CC" w:rsidRPr="000754BB" w:rsidRDefault="000754BB" w:rsidP="000754BB">
    <w:pPr>
      <w:pStyle w:val="Pieddepage"/>
      <w:jc w:val="right"/>
    </w:pPr>
    <w:r w:rsidRPr="008F23F8">
      <w:rPr>
        <w:rFonts w:ascii="Arial Narrow" w:hAnsi="Arial Narrow"/>
        <w:color w:val="2E3192"/>
        <w:sz w:val="18"/>
        <w:szCs w:val="18"/>
      </w:rPr>
      <w:t xml:space="preserve"> 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FICHE PRODUIT  mise à jour </w:t>
    </w:r>
    <w:r w:rsidR="00075A97">
      <w:rPr>
        <w:rFonts w:ascii="Arial Narrow" w:hAnsi="Arial Narrow"/>
        <w:b/>
        <w:i/>
        <w:color w:val="2E3192"/>
        <w:sz w:val="18"/>
        <w:szCs w:val="18"/>
      </w:rPr>
      <w:t>1</w:t>
    </w:r>
    <w:r w:rsidR="00F55837">
      <w:rPr>
        <w:rFonts w:ascii="Arial Narrow" w:hAnsi="Arial Narrow"/>
        <w:b/>
        <w:i/>
        <w:color w:val="2E3192"/>
        <w:sz w:val="18"/>
        <w:szCs w:val="18"/>
      </w:rPr>
      <w:t>2 octo</w:t>
    </w:r>
    <w:r w:rsidR="00075A97">
      <w:rPr>
        <w:rFonts w:ascii="Arial Narrow" w:hAnsi="Arial Narrow"/>
        <w:b/>
        <w:i/>
        <w:color w:val="2E3192"/>
        <w:sz w:val="18"/>
        <w:szCs w:val="18"/>
      </w:rPr>
      <w:t>bre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D12" w:rsidRDefault="00A56D12" w:rsidP="003646CC">
      <w:pPr>
        <w:spacing w:after="0" w:line="240" w:lineRule="auto"/>
      </w:pPr>
      <w:r>
        <w:separator/>
      </w:r>
    </w:p>
  </w:footnote>
  <w:footnote w:type="continuationSeparator" w:id="1">
    <w:p w:rsidR="00A56D12" w:rsidRDefault="00A56D12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6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51281"/>
    <w:rsid w:val="00051F69"/>
    <w:rsid w:val="00063BCF"/>
    <w:rsid w:val="000754BB"/>
    <w:rsid w:val="00075A97"/>
    <w:rsid w:val="0007683A"/>
    <w:rsid w:val="0009456D"/>
    <w:rsid w:val="00097C16"/>
    <w:rsid w:val="000D6361"/>
    <w:rsid w:val="001554CE"/>
    <w:rsid w:val="001B3E78"/>
    <w:rsid w:val="001E1043"/>
    <w:rsid w:val="002070C9"/>
    <w:rsid w:val="00210164"/>
    <w:rsid w:val="002200FC"/>
    <w:rsid w:val="00272786"/>
    <w:rsid w:val="00292315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036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6EE8"/>
    <w:rsid w:val="005C6D7A"/>
    <w:rsid w:val="005D6A24"/>
    <w:rsid w:val="005E737F"/>
    <w:rsid w:val="0061245B"/>
    <w:rsid w:val="006572F6"/>
    <w:rsid w:val="00674393"/>
    <w:rsid w:val="00686F86"/>
    <w:rsid w:val="0068745B"/>
    <w:rsid w:val="006B0E49"/>
    <w:rsid w:val="006C125D"/>
    <w:rsid w:val="006D7AAC"/>
    <w:rsid w:val="006E7C1D"/>
    <w:rsid w:val="0071545B"/>
    <w:rsid w:val="0072289E"/>
    <w:rsid w:val="007251AD"/>
    <w:rsid w:val="00745164"/>
    <w:rsid w:val="007504D3"/>
    <w:rsid w:val="00756E24"/>
    <w:rsid w:val="00772804"/>
    <w:rsid w:val="00776393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E13EB"/>
    <w:rsid w:val="008F60AB"/>
    <w:rsid w:val="00900484"/>
    <w:rsid w:val="00940902"/>
    <w:rsid w:val="009426B8"/>
    <w:rsid w:val="00970805"/>
    <w:rsid w:val="00974F43"/>
    <w:rsid w:val="009818B1"/>
    <w:rsid w:val="00991E82"/>
    <w:rsid w:val="009A5940"/>
    <w:rsid w:val="009A6B25"/>
    <w:rsid w:val="009A6D73"/>
    <w:rsid w:val="00A01BBE"/>
    <w:rsid w:val="00A30F8C"/>
    <w:rsid w:val="00A56D12"/>
    <w:rsid w:val="00AC0B02"/>
    <w:rsid w:val="00AC7422"/>
    <w:rsid w:val="00AF638A"/>
    <w:rsid w:val="00B25041"/>
    <w:rsid w:val="00B312C8"/>
    <w:rsid w:val="00B43785"/>
    <w:rsid w:val="00B510BD"/>
    <w:rsid w:val="00B72C4B"/>
    <w:rsid w:val="00B972F5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53367"/>
    <w:rsid w:val="00C607A5"/>
    <w:rsid w:val="00C7318D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B6D8E"/>
    <w:rsid w:val="00EC616B"/>
    <w:rsid w:val="00F109B0"/>
    <w:rsid w:val="00F26F8D"/>
    <w:rsid w:val="00F34BF7"/>
    <w:rsid w:val="00F40D49"/>
    <w:rsid w:val="00F55837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075A9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intermife.fr/annuaire-des-m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@intermif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5</cp:revision>
  <cp:lastPrinted>2020-06-02T09:48:00Z</cp:lastPrinted>
  <dcterms:created xsi:type="dcterms:W3CDTF">2020-06-12T13:35:00Z</dcterms:created>
  <dcterms:modified xsi:type="dcterms:W3CDTF">2020-10-12T09:38:00Z</dcterms:modified>
</cp:coreProperties>
</file>