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AB3" w:rsidRPr="00C41409" w:rsidRDefault="00F11AB3" w:rsidP="00F11AB3">
      <w:pPr>
        <w:jc w:val="center"/>
        <w:rPr>
          <w:rStyle w:val="fontstyle01"/>
          <w:rFonts w:ascii="Arial Narrow" w:hAnsi="Arial Narrow"/>
        </w:rPr>
      </w:pPr>
    </w:p>
    <w:p w:rsidR="00F11AB3" w:rsidRPr="00C41409" w:rsidRDefault="00F11AB3" w:rsidP="00F11AB3">
      <w:pPr>
        <w:jc w:val="center"/>
        <w:rPr>
          <w:rStyle w:val="fontstyle01"/>
          <w:rFonts w:ascii="Arial Narrow" w:hAnsi="Arial Narrow"/>
        </w:rPr>
      </w:pPr>
    </w:p>
    <w:p w:rsidR="00F11AB3" w:rsidRPr="00C41409" w:rsidRDefault="00F11AB3" w:rsidP="00F11AB3">
      <w:pPr>
        <w:jc w:val="center"/>
        <w:rPr>
          <w:rStyle w:val="fontstyle01"/>
          <w:rFonts w:ascii="Arial Narrow" w:hAnsi="Arial Narrow"/>
        </w:rPr>
      </w:pPr>
      <w:r w:rsidRPr="00C41409">
        <w:rPr>
          <w:rFonts w:ascii="Arial Narrow" w:hAnsi="Arial Narrow"/>
          <w:b/>
          <w:bCs/>
          <w:noProof/>
          <w:color w:val="21409A"/>
          <w:sz w:val="52"/>
          <w:szCs w:val="52"/>
          <w:lang w:eastAsia="fr-FR"/>
        </w:rPr>
        <w:drawing>
          <wp:anchor distT="0" distB="0" distL="114300" distR="114300" simplePos="0" relativeHeight="251658240" behindDoc="1" locked="0" layoutInCell="1" allowOverlap="1">
            <wp:simplePos x="0" y="0"/>
            <wp:positionH relativeFrom="column">
              <wp:posOffset>1849755</wp:posOffset>
            </wp:positionH>
            <wp:positionV relativeFrom="paragraph">
              <wp:posOffset>323850</wp:posOffset>
            </wp:positionV>
            <wp:extent cx="1955800" cy="2578100"/>
            <wp:effectExtent l="19050" t="0" r="6350" b="0"/>
            <wp:wrapTight wrapText="bothSides">
              <wp:wrapPolygon edited="0">
                <wp:start x="-210" y="0"/>
                <wp:lineTo x="-210" y="21387"/>
                <wp:lineTo x="21670" y="21387"/>
                <wp:lineTo x="21670" y="0"/>
                <wp:lineTo x="-210" y="0"/>
              </wp:wrapPolygon>
            </wp:wrapTight>
            <wp:docPr id="1" name="Image 0" descr="INTERMIFE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MIFE FRANCE.jpg"/>
                    <pic:cNvPicPr/>
                  </pic:nvPicPr>
                  <pic:blipFill>
                    <a:blip r:embed="rId8" cstate="print"/>
                    <a:stretch>
                      <a:fillRect/>
                    </a:stretch>
                  </pic:blipFill>
                  <pic:spPr>
                    <a:xfrm>
                      <a:off x="0" y="0"/>
                      <a:ext cx="1955800" cy="2578100"/>
                    </a:xfrm>
                    <a:prstGeom prst="rect">
                      <a:avLst/>
                    </a:prstGeom>
                  </pic:spPr>
                </pic:pic>
              </a:graphicData>
            </a:graphic>
          </wp:anchor>
        </w:drawing>
      </w:r>
    </w:p>
    <w:p w:rsidR="00F11AB3" w:rsidRPr="00C41409" w:rsidRDefault="00F11AB3" w:rsidP="00F11AB3">
      <w:pPr>
        <w:jc w:val="center"/>
        <w:rPr>
          <w:rStyle w:val="fontstyle01"/>
          <w:rFonts w:ascii="Arial Narrow" w:hAnsi="Arial Narrow"/>
          <w:sz w:val="56"/>
          <w:szCs w:val="56"/>
        </w:rPr>
      </w:pPr>
    </w:p>
    <w:p w:rsidR="00F11AB3" w:rsidRPr="00C41409" w:rsidRDefault="00F11AB3" w:rsidP="00F11AB3">
      <w:pPr>
        <w:jc w:val="center"/>
        <w:rPr>
          <w:rStyle w:val="fontstyle01"/>
          <w:rFonts w:ascii="Arial Narrow" w:hAnsi="Arial Narrow"/>
          <w:sz w:val="56"/>
          <w:szCs w:val="56"/>
        </w:rPr>
      </w:pPr>
    </w:p>
    <w:p w:rsidR="00F11AB3" w:rsidRPr="00C41409" w:rsidRDefault="00F11AB3" w:rsidP="00F11AB3">
      <w:pPr>
        <w:jc w:val="center"/>
        <w:rPr>
          <w:rStyle w:val="fontstyle01"/>
          <w:rFonts w:ascii="Arial Narrow" w:hAnsi="Arial Narrow"/>
          <w:sz w:val="56"/>
          <w:szCs w:val="56"/>
        </w:rPr>
      </w:pPr>
    </w:p>
    <w:p w:rsidR="00F11AB3" w:rsidRPr="00C41409" w:rsidRDefault="00F11AB3" w:rsidP="00F11AB3">
      <w:pPr>
        <w:jc w:val="center"/>
        <w:rPr>
          <w:rStyle w:val="fontstyle01"/>
          <w:rFonts w:ascii="Arial Narrow" w:hAnsi="Arial Narrow"/>
          <w:sz w:val="56"/>
          <w:szCs w:val="56"/>
        </w:rPr>
      </w:pPr>
    </w:p>
    <w:p w:rsidR="00F11AB3" w:rsidRPr="00C41409" w:rsidRDefault="00F11AB3" w:rsidP="00F11AB3">
      <w:pPr>
        <w:jc w:val="center"/>
        <w:rPr>
          <w:rStyle w:val="fontstyle01"/>
          <w:rFonts w:ascii="Arial Narrow" w:hAnsi="Arial Narrow"/>
          <w:sz w:val="56"/>
          <w:szCs w:val="56"/>
        </w:rPr>
      </w:pPr>
    </w:p>
    <w:p w:rsidR="00F11AB3" w:rsidRPr="00C41409" w:rsidRDefault="00F11AB3" w:rsidP="00F11AB3">
      <w:pPr>
        <w:jc w:val="center"/>
        <w:rPr>
          <w:rStyle w:val="fontstyle01"/>
          <w:rFonts w:ascii="Arial Narrow" w:hAnsi="Arial Narrow"/>
          <w:sz w:val="56"/>
          <w:szCs w:val="56"/>
        </w:rPr>
      </w:pPr>
    </w:p>
    <w:p w:rsidR="00F11AB3" w:rsidRPr="00C41409" w:rsidRDefault="00F11AB3" w:rsidP="00F11AB3">
      <w:pPr>
        <w:jc w:val="center"/>
        <w:rPr>
          <w:rStyle w:val="fontstyle01"/>
          <w:rFonts w:ascii="Arial Narrow" w:hAnsi="Arial Narrow"/>
          <w:sz w:val="56"/>
          <w:szCs w:val="56"/>
        </w:rPr>
      </w:pPr>
    </w:p>
    <w:p w:rsidR="004C247C" w:rsidRPr="00C41409" w:rsidRDefault="00F11AB3" w:rsidP="00F11AB3">
      <w:pPr>
        <w:jc w:val="center"/>
        <w:rPr>
          <w:rStyle w:val="fontstyle01"/>
          <w:rFonts w:ascii="Arial Narrow" w:hAnsi="Arial Narrow"/>
          <w:sz w:val="56"/>
          <w:szCs w:val="56"/>
        </w:rPr>
      </w:pPr>
      <w:r w:rsidRPr="00C41409">
        <w:rPr>
          <w:rStyle w:val="fontstyle01"/>
          <w:rFonts w:ascii="Arial Narrow" w:hAnsi="Arial Narrow"/>
          <w:sz w:val="56"/>
          <w:szCs w:val="56"/>
        </w:rPr>
        <w:t>ACCOMPAGNER UNE PERSONNE</w:t>
      </w:r>
      <w:r w:rsidRPr="00C41409">
        <w:rPr>
          <w:rFonts w:ascii="Arial Narrow" w:hAnsi="Arial Narrow"/>
          <w:b/>
          <w:bCs/>
          <w:color w:val="21409A"/>
          <w:sz w:val="56"/>
          <w:szCs w:val="56"/>
        </w:rPr>
        <w:br/>
      </w:r>
      <w:r w:rsidRPr="00C41409">
        <w:rPr>
          <w:rStyle w:val="fontstyle01"/>
          <w:rFonts w:ascii="Arial Narrow" w:hAnsi="Arial Narrow"/>
          <w:sz w:val="56"/>
          <w:szCs w:val="56"/>
        </w:rPr>
        <w:t>EN SITUATION DE HANDICAP</w:t>
      </w:r>
      <w:r w:rsidRPr="00C41409">
        <w:rPr>
          <w:rFonts w:ascii="Arial Narrow" w:hAnsi="Arial Narrow"/>
          <w:b/>
          <w:bCs/>
          <w:color w:val="21409A"/>
          <w:sz w:val="56"/>
          <w:szCs w:val="56"/>
        </w:rPr>
        <w:br/>
      </w:r>
      <w:r w:rsidRPr="00C41409">
        <w:rPr>
          <w:rStyle w:val="fontstyle01"/>
          <w:rFonts w:ascii="Arial Narrow" w:hAnsi="Arial Narrow"/>
          <w:sz w:val="56"/>
          <w:szCs w:val="56"/>
        </w:rPr>
        <w:t>EN FORMATION</w:t>
      </w:r>
    </w:p>
    <w:p w:rsidR="002F2877" w:rsidRPr="00C41409" w:rsidRDefault="002F2877" w:rsidP="00F11AB3">
      <w:pPr>
        <w:jc w:val="center"/>
        <w:rPr>
          <w:rStyle w:val="fontstyle01"/>
          <w:rFonts w:ascii="Arial Narrow" w:hAnsi="Arial Narrow"/>
          <w:sz w:val="56"/>
          <w:szCs w:val="56"/>
        </w:rPr>
      </w:pPr>
    </w:p>
    <w:p w:rsidR="002F2877" w:rsidRPr="00C41409" w:rsidRDefault="002F2877" w:rsidP="00F11AB3">
      <w:pPr>
        <w:jc w:val="center"/>
        <w:rPr>
          <w:rStyle w:val="fontstyle01"/>
          <w:rFonts w:ascii="Arial Narrow" w:hAnsi="Arial Narrow"/>
          <w:sz w:val="56"/>
          <w:szCs w:val="56"/>
        </w:rPr>
      </w:pPr>
    </w:p>
    <w:p w:rsidR="002F2877" w:rsidRPr="00C41409" w:rsidRDefault="002F2877" w:rsidP="00F11AB3">
      <w:pPr>
        <w:jc w:val="center"/>
        <w:rPr>
          <w:rFonts w:ascii="Arial Narrow" w:hAnsi="Arial Narrow"/>
          <w:sz w:val="56"/>
          <w:szCs w:val="56"/>
        </w:rPr>
      </w:pPr>
    </w:p>
    <w:p w:rsidR="00C41409" w:rsidRPr="00C41409" w:rsidRDefault="00C41409" w:rsidP="00F11AB3">
      <w:pPr>
        <w:jc w:val="center"/>
        <w:rPr>
          <w:rFonts w:ascii="Arial Narrow" w:hAnsi="Arial Narrow"/>
          <w:sz w:val="56"/>
          <w:szCs w:val="56"/>
        </w:rPr>
      </w:pPr>
    </w:p>
    <w:p w:rsidR="00C41409" w:rsidRPr="00C41409" w:rsidRDefault="00C41409" w:rsidP="00F11AB3">
      <w:pPr>
        <w:jc w:val="center"/>
        <w:rPr>
          <w:rFonts w:ascii="Arial Narrow" w:hAnsi="Arial Narrow"/>
          <w:sz w:val="56"/>
          <w:szCs w:val="56"/>
        </w:rPr>
      </w:pPr>
    </w:p>
    <w:p w:rsidR="00262FB4" w:rsidRDefault="00262FB4">
      <w:pPr>
        <w:rPr>
          <w:rFonts w:ascii="Arial Narrow" w:hAnsi="Arial Narrow"/>
          <w:sz w:val="56"/>
          <w:szCs w:val="56"/>
        </w:rPr>
      </w:pPr>
      <w:r>
        <w:rPr>
          <w:rFonts w:ascii="Arial Narrow" w:hAnsi="Arial Narrow"/>
          <w:sz w:val="56"/>
          <w:szCs w:val="56"/>
        </w:rPr>
        <w:br w:type="page"/>
      </w:r>
    </w:p>
    <w:sdt>
      <w:sdtPr>
        <w:rPr>
          <w:rFonts w:asciiTheme="minorHAnsi" w:eastAsiaTheme="minorHAnsi" w:hAnsiTheme="minorHAnsi" w:cstheme="minorBidi"/>
          <w:b w:val="0"/>
          <w:bCs w:val="0"/>
          <w:color w:val="auto"/>
          <w:sz w:val="22"/>
          <w:szCs w:val="22"/>
        </w:rPr>
        <w:id w:val="561179389"/>
        <w:docPartObj>
          <w:docPartGallery w:val="Table of Contents"/>
          <w:docPartUnique/>
        </w:docPartObj>
      </w:sdtPr>
      <w:sdtContent>
        <w:p w:rsidR="00262FB4" w:rsidRDefault="006701F0" w:rsidP="006701F0">
          <w:pPr>
            <w:pStyle w:val="En-ttedetabledesmatires"/>
            <w:jc w:val="center"/>
            <w:rPr>
              <w:rFonts w:ascii="Arial Narrow" w:hAnsi="Arial Narrow"/>
              <w:color w:val="2E3192"/>
              <w:sz w:val="48"/>
              <w:szCs w:val="48"/>
            </w:rPr>
          </w:pPr>
          <w:r w:rsidRPr="006701F0">
            <w:rPr>
              <w:rFonts w:ascii="Arial Narrow" w:hAnsi="Arial Narrow"/>
              <w:color w:val="2E3192"/>
              <w:sz w:val="48"/>
              <w:szCs w:val="48"/>
            </w:rPr>
            <w:t>SOMMAIRE</w:t>
          </w:r>
        </w:p>
        <w:p w:rsidR="006701F0" w:rsidRPr="005F45DE" w:rsidRDefault="006701F0" w:rsidP="006701F0">
          <w:pPr>
            <w:rPr>
              <w:rFonts w:ascii="Arial Narrow" w:hAnsi="Arial Narrow"/>
              <w:color w:val="2E3192"/>
            </w:rPr>
          </w:pPr>
        </w:p>
        <w:p w:rsidR="005F45DE" w:rsidRPr="005F45DE" w:rsidRDefault="00D34395">
          <w:pPr>
            <w:pStyle w:val="TM1"/>
            <w:tabs>
              <w:tab w:val="right" w:leader="dot" w:pos="9062"/>
            </w:tabs>
            <w:rPr>
              <w:rFonts w:ascii="Arial Narrow" w:eastAsiaTheme="minorEastAsia" w:hAnsi="Arial Narrow"/>
              <w:noProof/>
              <w:color w:val="2E3192"/>
              <w:lang w:eastAsia="fr-FR"/>
            </w:rPr>
          </w:pPr>
          <w:r w:rsidRPr="005F45DE">
            <w:rPr>
              <w:rFonts w:ascii="Arial Narrow" w:hAnsi="Arial Narrow"/>
              <w:color w:val="2E3192"/>
            </w:rPr>
            <w:fldChar w:fldCharType="begin"/>
          </w:r>
          <w:r w:rsidR="00262FB4" w:rsidRPr="005F45DE">
            <w:rPr>
              <w:rFonts w:ascii="Arial Narrow" w:hAnsi="Arial Narrow"/>
              <w:color w:val="2E3192"/>
            </w:rPr>
            <w:instrText xml:space="preserve"> TOC \o "1-3" \h \z \u </w:instrText>
          </w:r>
          <w:r w:rsidRPr="005F45DE">
            <w:rPr>
              <w:rFonts w:ascii="Arial Narrow" w:hAnsi="Arial Narrow"/>
              <w:color w:val="2E3192"/>
            </w:rPr>
            <w:fldChar w:fldCharType="separate"/>
          </w:r>
          <w:hyperlink w:anchor="_Toc57359561" w:history="1">
            <w:r w:rsidR="005F45DE" w:rsidRPr="005F45DE">
              <w:rPr>
                <w:rStyle w:val="Lienhypertexte"/>
                <w:rFonts w:ascii="Arial Narrow" w:hAnsi="Arial Narrow"/>
                <w:noProof/>
                <w:color w:val="2E3192"/>
              </w:rPr>
              <w:t>1/ MIEUX CONNAITRE LA DIVERSITE DU HANDICAP</w:t>
            </w:r>
            <w:r w:rsidR="005F45DE" w:rsidRPr="005F45DE">
              <w:rPr>
                <w:rFonts w:ascii="Arial Narrow" w:hAnsi="Arial Narrow"/>
                <w:noProof/>
                <w:webHidden/>
                <w:color w:val="2E3192"/>
              </w:rPr>
              <w:tab/>
            </w:r>
            <w:r w:rsidR="005F45DE" w:rsidRPr="005F45DE">
              <w:rPr>
                <w:rFonts w:ascii="Arial Narrow" w:hAnsi="Arial Narrow"/>
                <w:noProof/>
                <w:webHidden/>
                <w:color w:val="2E3192"/>
              </w:rPr>
              <w:fldChar w:fldCharType="begin"/>
            </w:r>
            <w:r w:rsidR="005F45DE" w:rsidRPr="005F45DE">
              <w:rPr>
                <w:rFonts w:ascii="Arial Narrow" w:hAnsi="Arial Narrow"/>
                <w:noProof/>
                <w:webHidden/>
                <w:color w:val="2E3192"/>
              </w:rPr>
              <w:instrText xml:space="preserve"> PAGEREF _Toc57359561 \h </w:instrText>
            </w:r>
            <w:r w:rsidR="005F45DE" w:rsidRPr="005F45DE">
              <w:rPr>
                <w:rFonts w:ascii="Arial Narrow" w:hAnsi="Arial Narrow"/>
                <w:noProof/>
                <w:webHidden/>
                <w:color w:val="2E3192"/>
              </w:rPr>
            </w:r>
            <w:r w:rsidR="005F45DE" w:rsidRPr="005F45DE">
              <w:rPr>
                <w:rFonts w:ascii="Arial Narrow" w:hAnsi="Arial Narrow"/>
                <w:noProof/>
                <w:webHidden/>
                <w:color w:val="2E3192"/>
              </w:rPr>
              <w:fldChar w:fldCharType="separate"/>
            </w:r>
            <w:r w:rsidR="005F45DE" w:rsidRPr="005F45DE">
              <w:rPr>
                <w:rFonts w:ascii="Arial Narrow" w:hAnsi="Arial Narrow"/>
                <w:noProof/>
                <w:webHidden/>
                <w:color w:val="2E3192"/>
              </w:rPr>
              <w:t>3</w:t>
            </w:r>
            <w:r w:rsidR="005F45DE" w:rsidRPr="005F45DE">
              <w:rPr>
                <w:rFonts w:ascii="Arial Narrow" w:hAnsi="Arial Narrow"/>
                <w:noProof/>
                <w:webHidden/>
                <w:color w:val="2E3192"/>
              </w:rPr>
              <w:fldChar w:fldCharType="end"/>
            </w:r>
          </w:hyperlink>
        </w:p>
        <w:p w:rsidR="005F45DE" w:rsidRPr="005F45DE" w:rsidRDefault="005F45DE">
          <w:pPr>
            <w:pStyle w:val="TM1"/>
            <w:tabs>
              <w:tab w:val="right" w:leader="dot" w:pos="9062"/>
            </w:tabs>
            <w:rPr>
              <w:rFonts w:ascii="Arial Narrow" w:eastAsiaTheme="minorEastAsia" w:hAnsi="Arial Narrow"/>
              <w:noProof/>
              <w:color w:val="2E3192"/>
              <w:lang w:eastAsia="fr-FR"/>
            </w:rPr>
          </w:pPr>
          <w:hyperlink w:anchor="_Toc57359562" w:history="1">
            <w:r w:rsidRPr="005F45DE">
              <w:rPr>
                <w:rStyle w:val="Lienhypertexte"/>
                <w:rFonts w:ascii="Arial Narrow" w:hAnsi="Arial Narrow"/>
                <w:noProof/>
                <w:color w:val="2E3192"/>
              </w:rPr>
              <w:t>2/ L’ENTRETIEN D’ACCUEIL :</w:t>
            </w:r>
            <w:r w:rsidRPr="005F45DE">
              <w:rPr>
                <w:rFonts w:ascii="Arial Narrow" w:hAnsi="Arial Narrow"/>
                <w:noProof/>
                <w:webHidden/>
                <w:color w:val="2E3192"/>
              </w:rPr>
              <w:tab/>
            </w:r>
            <w:r w:rsidRPr="005F45DE">
              <w:rPr>
                <w:rFonts w:ascii="Arial Narrow" w:hAnsi="Arial Narrow"/>
                <w:noProof/>
                <w:webHidden/>
                <w:color w:val="2E3192"/>
              </w:rPr>
              <w:fldChar w:fldCharType="begin"/>
            </w:r>
            <w:r w:rsidRPr="005F45DE">
              <w:rPr>
                <w:rFonts w:ascii="Arial Narrow" w:hAnsi="Arial Narrow"/>
                <w:noProof/>
                <w:webHidden/>
                <w:color w:val="2E3192"/>
              </w:rPr>
              <w:instrText xml:space="preserve"> PAGEREF _Toc57359562 \h </w:instrText>
            </w:r>
            <w:r w:rsidRPr="005F45DE">
              <w:rPr>
                <w:rFonts w:ascii="Arial Narrow" w:hAnsi="Arial Narrow"/>
                <w:noProof/>
                <w:webHidden/>
                <w:color w:val="2E3192"/>
              </w:rPr>
            </w:r>
            <w:r w:rsidRPr="005F45DE">
              <w:rPr>
                <w:rFonts w:ascii="Arial Narrow" w:hAnsi="Arial Narrow"/>
                <w:noProof/>
                <w:webHidden/>
                <w:color w:val="2E3192"/>
              </w:rPr>
              <w:fldChar w:fldCharType="separate"/>
            </w:r>
            <w:r w:rsidRPr="005F45DE">
              <w:rPr>
                <w:rFonts w:ascii="Arial Narrow" w:hAnsi="Arial Narrow"/>
                <w:noProof/>
                <w:webHidden/>
                <w:color w:val="2E3192"/>
              </w:rPr>
              <w:t>5</w:t>
            </w:r>
            <w:r w:rsidRPr="005F45DE">
              <w:rPr>
                <w:rFonts w:ascii="Arial Narrow" w:hAnsi="Arial Narrow"/>
                <w:noProof/>
                <w:webHidden/>
                <w:color w:val="2E3192"/>
              </w:rPr>
              <w:fldChar w:fldCharType="end"/>
            </w:r>
          </w:hyperlink>
        </w:p>
        <w:p w:rsidR="005F45DE" w:rsidRPr="005F45DE" w:rsidRDefault="005F45DE">
          <w:pPr>
            <w:pStyle w:val="TM2"/>
            <w:tabs>
              <w:tab w:val="right" w:leader="dot" w:pos="9062"/>
            </w:tabs>
            <w:rPr>
              <w:rFonts w:ascii="Arial Narrow" w:eastAsiaTheme="minorEastAsia" w:hAnsi="Arial Narrow"/>
              <w:noProof/>
              <w:color w:val="2E3192"/>
              <w:lang w:eastAsia="fr-FR"/>
            </w:rPr>
          </w:pPr>
          <w:hyperlink w:anchor="_Toc57359563" w:history="1">
            <w:r w:rsidRPr="005F45DE">
              <w:rPr>
                <w:rStyle w:val="Lienhypertexte"/>
                <w:rFonts w:ascii="Arial Narrow" w:hAnsi="Arial Narrow"/>
                <w:noProof/>
                <w:color w:val="2E3192"/>
              </w:rPr>
              <w:t>ETAPE 1- COMPRENDRE COMMENT S’INSCRIT L’ENTRÉE EN FORMATION DANS LE PARCOURS DU STAGIAIRE</w:t>
            </w:r>
            <w:r w:rsidRPr="005F45DE">
              <w:rPr>
                <w:rFonts w:ascii="Arial Narrow" w:hAnsi="Arial Narrow"/>
                <w:noProof/>
                <w:webHidden/>
                <w:color w:val="2E3192"/>
              </w:rPr>
              <w:tab/>
            </w:r>
            <w:r w:rsidRPr="005F45DE">
              <w:rPr>
                <w:rFonts w:ascii="Arial Narrow" w:hAnsi="Arial Narrow"/>
                <w:noProof/>
                <w:webHidden/>
                <w:color w:val="2E3192"/>
              </w:rPr>
              <w:fldChar w:fldCharType="begin"/>
            </w:r>
            <w:r w:rsidRPr="005F45DE">
              <w:rPr>
                <w:rFonts w:ascii="Arial Narrow" w:hAnsi="Arial Narrow"/>
                <w:noProof/>
                <w:webHidden/>
                <w:color w:val="2E3192"/>
              </w:rPr>
              <w:instrText xml:space="preserve"> PAGEREF _Toc57359563 \h </w:instrText>
            </w:r>
            <w:r w:rsidRPr="005F45DE">
              <w:rPr>
                <w:rFonts w:ascii="Arial Narrow" w:hAnsi="Arial Narrow"/>
                <w:noProof/>
                <w:webHidden/>
                <w:color w:val="2E3192"/>
              </w:rPr>
            </w:r>
            <w:r w:rsidRPr="005F45DE">
              <w:rPr>
                <w:rFonts w:ascii="Arial Narrow" w:hAnsi="Arial Narrow"/>
                <w:noProof/>
                <w:webHidden/>
                <w:color w:val="2E3192"/>
              </w:rPr>
              <w:fldChar w:fldCharType="separate"/>
            </w:r>
            <w:r w:rsidRPr="005F45DE">
              <w:rPr>
                <w:rFonts w:ascii="Arial Narrow" w:hAnsi="Arial Narrow"/>
                <w:noProof/>
                <w:webHidden/>
                <w:color w:val="2E3192"/>
              </w:rPr>
              <w:t>5</w:t>
            </w:r>
            <w:r w:rsidRPr="005F45DE">
              <w:rPr>
                <w:rFonts w:ascii="Arial Narrow" w:hAnsi="Arial Narrow"/>
                <w:noProof/>
                <w:webHidden/>
                <w:color w:val="2E3192"/>
              </w:rPr>
              <w:fldChar w:fldCharType="end"/>
            </w:r>
          </w:hyperlink>
        </w:p>
        <w:p w:rsidR="005F45DE" w:rsidRPr="005F45DE" w:rsidRDefault="005F45DE">
          <w:pPr>
            <w:pStyle w:val="TM2"/>
            <w:tabs>
              <w:tab w:val="right" w:leader="dot" w:pos="9062"/>
            </w:tabs>
            <w:rPr>
              <w:rFonts w:ascii="Arial Narrow" w:eastAsiaTheme="minorEastAsia" w:hAnsi="Arial Narrow"/>
              <w:noProof/>
              <w:color w:val="2E3192"/>
              <w:lang w:eastAsia="fr-FR"/>
            </w:rPr>
          </w:pPr>
          <w:hyperlink w:anchor="_Toc57359564" w:history="1">
            <w:r w:rsidRPr="005F45DE">
              <w:rPr>
                <w:rStyle w:val="Lienhypertexte"/>
                <w:rFonts w:ascii="Arial Narrow" w:hAnsi="Arial Narrow"/>
                <w:noProof/>
                <w:color w:val="2E3192"/>
              </w:rPr>
              <w:t>ETAPE  2 - COMMENT DÉTECTER LE HANDICAP ET L’ABORDER DANS L’ENTRETIEN ?</w:t>
            </w:r>
            <w:r w:rsidRPr="005F45DE">
              <w:rPr>
                <w:rFonts w:ascii="Arial Narrow" w:hAnsi="Arial Narrow"/>
                <w:noProof/>
                <w:webHidden/>
                <w:color w:val="2E3192"/>
              </w:rPr>
              <w:tab/>
            </w:r>
            <w:r w:rsidRPr="005F45DE">
              <w:rPr>
                <w:rFonts w:ascii="Arial Narrow" w:hAnsi="Arial Narrow"/>
                <w:noProof/>
                <w:webHidden/>
                <w:color w:val="2E3192"/>
              </w:rPr>
              <w:fldChar w:fldCharType="begin"/>
            </w:r>
            <w:r w:rsidRPr="005F45DE">
              <w:rPr>
                <w:rFonts w:ascii="Arial Narrow" w:hAnsi="Arial Narrow"/>
                <w:noProof/>
                <w:webHidden/>
                <w:color w:val="2E3192"/>
              </w:rPr>
              <w:instrText xml:space="preserve"> PAGEREF _Toc57359564 \h </w:instrText>
            </w:r>
            <w:r w:rsidRPr="005F45DE">
              <w:rPr>
                <w:rFonts w:ascii="Arial Narrow" w:hAnsi="Arial Narrow"/>
                <w:noProof/>
                <w:webHidden/>
                <w:color w:val="2E3192"/>
              </w:rPr>
            </w:r>
            <w:r w:rsidRPr="005F45DE">
              <w:rPr>
                <w:rFonts w:ascii="Arial Narrow" w:hAnsi="Arial Narrow"/>
                <w:noProof/>
                <w:webHidden/>
                <w:color w:val="2E3192"/>
              </w:rPr>
              <w:fldChar w:fldCharType="separate"/>
            </w:r>
            <w:r w:rsidRPr="005F45DE">
              <w:rPr>
                <w:rFonts w:ascii="Arial Narrow" w:hAnsi="Arial Narrow"/>
                <w:noProof/>
                <w:webHidden/>
                <w:color w:val="2E3192"/>
              </w:rPr>
              <w:t>5</w:t>
            </w:r>
            <w:r w:rsidRPr="005F45DE">
              <w:rPr>
                <w:rFonts w:ascii="Arial Narrow" w:hAnsi="Arial Narrow"/>
                <w:noProof/>
                <w:webHidden/>
                <w:color w:val="2E3192"/>
              </w:rPr>
              <w:fldChar w:fldCharType="end"/>
            </w:r>
          </w:hyperlink>
        </w:p>
        <w:p w:rsidR="005F45DE" w:rsidRPr="005F45DE" w:rsidRDefault="005F45DE">
          <w:pPr>
            <w:pStyle w:val="TM1"/>
            <w:tabs>
              <w:tab w:val="right" w:leader="dot" w:pos="9062"/>
            </w:tabs>
            <w:rPr>
              <w:rFonts w:ascii="Arial Narrow" w:eastAsiaTheme="minorEastAsia" w:hAnsi="Arial Narrow"/>
              <w:noProof/>
              <w:color w:val="2E3192"/>
              <w:lang w:eastAsia="fr-FR"/>
            </w:rPr>
          </w:pPr>
          <w:hyperlink w:anchor="_Toc57359565" w:history="1">
            <w:r w:rsidRPr="005F45DE">
              <w:rPr>
                <w:rStyle w:val="Lienhypertexte"/>
                <w:rFonts w:ascii="Arial Narrow" w:hAnsi="Arial Narrow"/>
                <w:noProof/>
                <w:color w:val="2E3192"/>
              </w:rPr>
              <w:t>3/ LES COMPORTEMENTS À AVOIR ET LES PRINCIPAUX MOYENS DE COMPENSATION</w:t>
            </w:r>
            <w:r w:rsidRPr="005F45DE">
              <w:rPr>
                <w:rFonts w:ascii="Arial Narrow" w:hAnsi="Arial Narrow"/>
                <w:noProof/>
                <w:webHidden/>
                <w:color w:val="2E3192"/>
              </w:rPr>
              <w:tab/>
            </w:r>
            <w:r w:rsidRPr="005F45DE">
              <w:rPr>
                <w:rFonts w:ascii="Arial Narrow" w:hAnsi="Arial Narrow"/>
                <w:noProof/>
                <w:webHidden/>
                <w:color w:val="2E3192"/>
              </w:rPr>
              <w:fldChar w:fldCharType="begin"/>
            </w:r>
            <w:r w:rsidRPr="005F45DE">
              <w:rPr>
                <w:rFonts w:ascii="Arial Narrow" w:hAnsi="Arial Narrow"/>
                <w:noProof/>
                <w:webHidden/>
                <w:color w:val="2E3192"/>
              </w:rPr>
              <w:instrText xml:space="preserve"> PAGEREF _Toc57359565 \h </w:instrText>
            </w:r>
            <w:r w:rsidRPr="005F45DE">
              <w:rPr>
                <w:rFonts w:ascii="Arial Narrow" w:hAnsi="Arial Narrow"/>
                <w:noProof/>
                <w:webHidden/>
                <w:color w:val="2E3192"/>
              </w:rPr>
            </w:r>
            <w:r w:rsidRPr="005F45DE">
              <w:rPr>
                <w:rFonts w:ascii="Arial Narrow" w:hAnsi="Arial Narrow"/>
                <w:noProof/>
                <w:webHidden/>
                <w:color w:val="2E3192"/>
              </w:rPr>
              <w:fldChar w:fldCharType="separate"/>
            </w:r>
            <w:r w:rsidRPr="005F45DE">
              <w:rPr>
                <w:rFonts w:ascii="Arial Narrow" w:hAnsi="Arial Narrow"/>
                <w:noProof/>
                <w:webHidden/>
                <w:color w:val="2E3192"/>
              </w:rPr>
              <w:t>6</w:t>
            </w:r>
            <w:r w:rsidRPr="005F45DE">
              <w:rPr>
                <w:rFonts w:ascii="Arial Narrow" w:hAnsi="Arial Narrow"/>
                <w:noProof/>
                <w:webHidden/>
                <w:color w:val="2E3192"/>
              </w:rPr>
              <w:fldChar w:fldCharType="end"/>
            </w:r>
          </w:hyperlink>
        </w:p>
        <w:p w:rsidR="005F45DE" w:rsidRPr="005F45DE" w:rsidRDefault="005F45DE">
          <w:pPr>
            <w:pStyle w:val="TM1"/>
            <w:tabs>
              <w:tab w:val="right" w:leader="dot" w:pos="9062"/>
            </w:tabs>
            <w:rPr>
              <w:rFonts w:ascii="Arial Narrow" w:eastAsiaTheme="minorEastAsia" w:hAnsi="Arial Narrow"/>
              <w:noProof/>
              <w:color w:val="2E3192"/>
              <w:lang w:eastAsia="fr-FR"/>
            </w:rPr>
          </w:pPr>
          <w:hyperlink w:anchor="_Toc57359566" w:history="1">
            <w:r w:rsidRPr="005F45DE">
              <w:rPr>
                <w:rStyle w:val="Lienhypertexte"/>
                <w:rFonts w:ascii="Arial Narrow" w:hAnsi="Arial Narrow"/>
                <w:noProof/>
                <w:color w:val="2E3192"/>
              </w:rPr>
              <w:t>4/ AIDES ET PRESTATIONS MOBILISABLES EN COMPENSATION DU HANDICAP EN FORMATION</w:t>
            </w:r>
            <w:r w:rsidRPr="005F45DE">
              <w:rPr>
                <w:rFonts w:ascii="Arial Narrow" w:hAnsi="Arial Narrow"/>
                <w:noProof/>
                <w:webHidden/>
                <w:color w:val="2E3192"/>
              </w:rPr>
              <w:tab/>
            </w:r>
            <w:r w:rsidRPr="005F45DE">
              <w:rPr>
                <w:rFonts w:ascii="Arial Narrow" w:hAnsi="Arial Narrow"/>
                <w:noProof/>
                <w:webHidden/>
                <w:color w:val="2E3192"/>
              </w:rPr>
              <w:fldChar w:fldCharType="begin"/>
            </w:r>
            <w:r w:rsidRPr="005F45DE">
              <w:rPr>
                <w:rFonts w:ascii="Arial Narrow" w:hAnsi="Arial Narrow"/>
                <w:noProof/>
                <w:webHidden/>
                <w:color w:val="2E3192"/>
              </w:rPr>
              <w:instrText xml:space="preserve"> PAGEREF _Toc57359566 \h </w:instrText>
            </w:r>
            <w:r w:rsidRPr="005F45DE">
              <w:rPr>
                <w:rFonts w:ascii="Arial Narrow" w:hAnsi="Arial Narrow"/>
                <w:noProof/>
                <w:webHidden/>
                <w:color w:val="2E3192"/>
              </w:rPr>
            </w:r>
            <w:r w:rsidRPr="005F45DE">
              <w:rPr>
                <w:rFonts w:ascii="Arial Narrow" w:hAnsi="Arial Narrow"/>
                <w:noProof/>
                <w:webHidden/>
                <w:color w:val="2E3192"/>
              </w:rPr>
              <w:fldChar w:fldCharType="separate"/>
            </w:r>
            <w:r w:rsidRPr="005F45DE">
              <w:rPr>
                <w:rFonts w:ascii="Arial Narrow" w:hAnsi="Arial Narrow"/>
                <w:noProof/>
                <w:webHidden/>
                <w:color w:val="2E3192"/>
              </w:rPr>
              <w:t>12</w:t>
            </w:r>
            <w:r w:rsidRPr="005F45DE">
              <w:rPr>
                <w:rFonts w:ascii="Arial Narrow" w:hAnsi="Arial Narrow"/>
                <w:noProof/>
                <w:webHidden/>
                <w:color w:val="2E3192"/>
              </w:rPr>
              <w:fldChar w:fldCharType="end"/>
            </w:r>
          </w:hyperlink>
        </w:p>
        <w:p w:rsidR="005F45DE" w:rsidRPr="005F45DE" w:rsidRDefault="005F45DE">
          <w:pPr>
            <w:pStyle w:val="TM2"/>
            <w:tabs>
              <w:tab w:val="right" w:leader="dot" w:pos="9062"/>
            </w:tabs>
            <w:rPr>
              <w:rFonts w:ascii="Arial Narrow" w:eastAsiaTheme="minorEastAsia" w:hAnsi="Arial Narrow"/>
              <w:noProof/>
              <w:color w:val="2E3192"/>
              <w:lang w:eastAsia="fr-FR"/>
            </w:rPr>
          </w:pPr>
          <w:hyperlink w:anchor="_Toc57359567" w:history="1">
            <w:r w:rsidRPr="005F45DE">
              <w:rPr>
                <w:rStyle w:val="Lienhypertexte"/>
                <w:rFonts w:ascii="Arial Narrow" w:hAnsi="Arial Narrow"/>
                <w:noProof/>
                <w:color w:val="2E3192"/>
              </w:rPr>
              <w:t>4.1 - AIDE AU PARCOURS VERS L’EMPLOI DES PERSONNES HANDICAPEES</w:t>
            </w:r>
            <w:r w:rsidRPr="005F45DE">
              <w:rPr>
                <w:rFonts w:ascii="Arial Narrow" w:hAnsi="Arial Narrow"/>
                <w:noProof/>
                <w:webHidden/>
                <w:color w:val="2E3192"/>
              </w:rPr>
              <w:tab/>
            </w:r>
            <w:r w:rsidRPr="005F45DE">
              <w:rPr>
                <w:rFonts w:ascii="Arial Narrow" w:hAnsi="Arial Narrow"/>
                <w:noProof/>
                <w:webHidden/>
                <w:color w:val="2E3192"/>
              </w:rPr>
              <w:fldChar w:fldCharType="begin"/>
            </w:r>
            <w:r w:rsidRPr="005F45DE">
              <w:rPr>
                <w:rFonts w:ascii="Arial Narrow" w:hAnsi="Arial Narrow"/>
                <w:noProof/>
                <w:webHidden/>
                <w:color w:val="2E3192"/>
              </w:rPr>
              <w:instrText xml:space="preserve"> PAGEREF _Toc57359567 \h </w:instrText>
            </w:r>
            <w:r w:rsidRPr="005F45DE">
              <w:rPr>
                <w:rFonts w:ascii="Arial Narrow" w:hAnsi="Arial Narrow"/>
                <w:noProof/>
                <w:webHidden/>
                <w:color w:val="2E3192"/>
              </w:rPr>
            </w:r>
            <w:r w:rsidRPr="005F45DE">
              <w:rPr>
                <w:rFonts w:ascii="Arial Narrow" w:hAnsi="Arial Narrow"/>
                <w:noProof/>
                <w:webHidden/>
                <w:color w:val="2E3192"/>
              </w:rPr>
              <w:fldChar w:fldCharType="separate"/>
            </w:r>
            <w:r w:rsidRPr="005F45DE">
              <w:rPr>
                <w:rFonts w:ascii="Arial Narrow" w:hAnsi="Arial Narrow"/>
                <w:noProof/>
                <w:webHidden/>
                <w:color w:val="2E3192"/>
              </w:rPr>
              <w:t>12</w:t>
            </w:r>
            <w:r w:rsidRPr="005F45DE">
              <w:rPr>
                <w:rFonts w:ascii="Arial Narrow" w:hAnsi="Arial Narrow"/>
                <w:noProof/>
                <w:webHidden/>
                <w:color w:val="2E3192"/>
              </w:rPr>
              <w:fldChar w:fldCharType="end"/>
            </w:r>
          </w:hyperlink>
        </w:p>
        <w:p w:rsidR="005F45DE" w:rsidRPr="005F45DE" w:rsidRDefault="005F45DE">
          <w:pPr>
            <w:pStyle w:val="TM2"/>
            <w:tabs>
              <w:tab w:val="right" w:leader="dot" w:pos="9062"/>
            </w:tabs>
            <w:rPr>
              <w:rFonts w:ascii="Arial Narrow" w:eastAsiaTheme="minorEastAsia" w:hAnsi="Arial Narrow"/>
              <w:noProof/>
              <w:color w:val="2E3192"/>
              <w:lang w:eastAsia="fr-FR"/>
            </w:rPr>
          </w:pPr>
          <w:hyperlink w:anchor="_Toc57359568" w:history="1">
            <w:r w:rsidRPr="005F45DE">
              <w:rPr>
                <w:rStyle w:val="Lienhypertexte"/>
                <w:rFonts w:ascii="Arial Narrow" w:hAnsi="Arial Narrow"/>
                <w:noProof/>
                <w:color w:val="2E3192"/>
              </w:rPr>
              <w:t>4.2 - LES PRESTATIONS D'APPUIS SPECIFIQUES : DES EXPERTS MOBILISES POUR ACCOMPAGNER ET SECURISER SON PARCOURS PROFESSIONNEL</w:t>
            </w:r>
            <w:r w:rsidRPr="005F45DE">
              <w:rPr>
                <w:rFonts w:ascii="Arial Narrow" w:hAnsi="Arial Narrow"/>
                <w:noProof/>
                <w:webHidden/>
                <w:color w:val="2E3192"/>
              </w:rPr>
              <w:tab/>
            </w:r>
            <w:r w:rsidRPr="005F45DE">
              <w:rPr>
                <w:rFonts w:ascii="Arial Narrow" w:hAnsi="Arial Narrow"/>
                <w:noProof/>
                <w:webHidden/>
                <w:color w:val="2E3192"/>
              </w:rPr>
              <w:fldChar w:fldCharType="begin"/>
            </w:r>
            <w:r w:rsidRPr="005F45DE">
              <w:rPr>
                <w:rFonts w:ascii="Arial Narrow" w:hAnsi="Arial Narrow"/>
                <w:noProof/>
                <w:webHidden/>
                <w:color w:val="2E3192"/>
              </w:rPr>
              <w:instrText xml:space="preserve"> PAGEREF _Toc57359568 \h </w:instrText>
            </w:r>
            <w:r w:rsidRPr="005F45DE">
              <w:rPr>
                <w:rFonts w:ascii="Arial Narrow" w:hAnsi="Arial Narrow"/>
                <w:noProof/>
                <w:webHidden/>
                <w:color w:val="2E3192"/>
              </w:rPr>
            </w:r>
            <w:r w:rsidRPr="005F45DE">
              <w:rPr>
                <w:rFonts w:ascii="Arial Narrow" w:hAnsi="Arial Narrow"/>
                <w:noProof/>
                <w:webHidden/>
                <w:color w:val="2E3192"/>
              </w:rPr>
              <w:fldChar w:fldCharType="separate"/>
            </w:r>
            <w:r w:rsidRPr="005F45DE">
              <w:rPr>
                <w:rFonts w:ascii="Arial Narrow" w:hAnsi="Arial Narrow"/>
                <w:noProof/>
                <w:webHidden/>
                <w:color w:val="2E3192"/>
              </w:rPr>
              <w:t>13</w:t>
            </w:r>
            <w:r w:rsidRPr="005F45DE">
              <w:rPr>
                <w:rFonts w:ascii="Arial Narrow" w:hAnsi="Arial Narrow"/>
                <w:noProof/>
                <w:webHidden/>
                <w:color w:val="2E3192"/>
              </w:rPr>
              <w:fldChar w:fldCharType="end"/>
            </w:r>
          </w:hyperlink>
        </w:p>
        <w:p w:rsidR="005F45DE" w:rsidRPr="005F45DE" w:rsidRDefault="005F45DE">
          <w:pPr>
            <w:pStyle w:val="TM2"/>
            <w:tabs>
              <w:tab w:val="right" w:leader="dot" w:pos="9062"/>
            </w:tabs>
            <w:rPr>
              <w:rFonts w:ascii="Arial Narrow" w:eastAsiaTheme="minorEastAsia" w:hAnsi="Arial Narrow"/>
              <w:noProof/>
              <w:color w:val="2E3192"/>
              <w:lang w:eastAsia="fr-FR"/>
            </w:rPr>
          </w:pPr>
          <w:hyperlink w:anchor="_Toc57359569" w:history="1">
            <w:r w:rsidRPr="005F45DE">
              <w:rPr>
                <w:rStyle w:val="Lienhypertexte"/>
                <w:rFonts w:ascii="Arial Narrow" w:hAnsi="Arial Narrow"/>
                <w:noProof/>
                <w:color w:val="2E3192"/>
              </w:rPr>
              <w:t>4.3 - LA PRESTATION PAC REMPLACE LA PRESTATION PHP (PRESTATION HANDICAP PROJET)</w:t>
            </w:r>
            <w:r w:rsidRPr="005F45DE">
              <w:rPr>
                <w:rFonts w:ascii="Arial Narrow" w:hAnsi="Arial Narrow"/>
                <w:noProof/>
                <w:webHidden/>
                <w:color w:val="2E3192"/>
              </w:rPr>
              <w:tab/>
            </w:r>
            <w:r w:rsidRPr="005F45DE">
              <w:rPr>
                <w:rFonts w:ascii="Arial Narrow" w:hAnsi="Arial Narrow"/>
                <w:noProof/>
                <w:webHidden/>
                <w:color w:val="2E3192"/>
              </w:rPr>
              <w:fldChar w:fldCharType="begin"/>
            </w:r>
            <w:r w:rsidRPr="005F45DE">
              <w:rPr>
                <w:rFonts w:ascii="Arial Narrow" w:hAnsi="Arial Narrow"/>
                <w:noProof/>
                <w:webHidden/>
                <w:color w:val="2E3192"/>
              </w:rPr>
              <w:instrText xml:space="preserve"> PAGEREF _Toc57359569 \h </w:instrText>
            </w:r>
            <w:r w:rsidRPr="005F45DE">
              <w:rPr>
                <w:rFonts w:ascii="Arial Narrow" w:hAnsi="Arial Narrow"/>
                <w:noProof/>
                <w:webHidden/>
                <w:color w:val="2E3192"/>
              </w:rPr>
            </w:r>
            <w:r w:rsidRPr="005F45DE">
              <w:rPr>
                <w:rFonts w:ascii="Arial Narrow" w:hAnsi="Arial Narrow"/>
                <w:noProof/>
                <w:webHidden/>
                <w:color w:val="2E3192"/>
              </w:rPr>
              <w:fldChar w:fldCharType="separate"/>
            </w:r>
            <w:r w:rsidRPr="005F45DE">
              <w:rPr>
                <w:rFonts w:ascii="Arial Narrow" w:hAnsi="Arial Narrow"/>
                <w:noProof/>
                <w:webHidden/>
                <w:color w:val="2E3192"/>
              </w:rPr>
              <w:t>16</w:t>
            </w:r>
            <w:r w:rsidRPr="005F45DE">
              <w:rPr>
                <w:rFonts w:ascii="Arial Narrow" w:hAnsi="Arial Narrow"/>
                <w:noProof/>
                <w:webHidden/>
                <w:color w:val="2E3192"/>
              </w:rPr>
              <w:fldChar w:fldCharType="end"/>
            </w:r>
          </w:hyperlink>
        </w:p>
        <w:p w:rsidR="005F45DE" w:rsidRPr="005F45DE" w:rsidRDefault="005F45DE">
          <w:pPr>
            <w:pStyle w:val="TM1"/>
            <w:tabs>
              <w:tab w:val="right" w:leader="dot" w:pos="9062"/>
            </w:tabs>
            <w:rPr>
              <w:rFonts w:ascii="Arial Narrow" w:eastAsiaTheme="minorEastAsia" w:hAnsi="Arial Narrow"/>
              <w:noProof/>
              <w:color w:val="2E3192"/>
              <w:lang w:eastAsia="fr-FR"/>
            </w:rPr>
          </w:pPr>
          <w:hyperlink w:anchor="_Toc57359570" w:history="1">
            <w:r w:rsidRPr="005F45DE">
              <w:rPr>
                <w:rStyle w:val="Lienhypertexte"/>
                <w:rFonts w:ascii="Arial Narrow" w:hAnsi="Arial Narrow"/>
                <w:noProof/>
                <w:color w:val="2E3192"/>
              </w:rPr>
              <w:t>5/ RECONNAISSANCE ADMINISTRATIVE DU HANDICAP</w:t>
            </w:r>
            <w:r w:rsidRPr="005F45DE">
              <w:rPr>
                <w:rFonts w:ascii="Arial Narrow" w:hAnsi="Arial Narrow"/>
                <w:noProof/>
                <w:webHidden/>
                <w:color w:val="2E3192"/>
              </w:rPr>
              <w:tab/>
            </w:r>
            <w:r w:rsidRPr="005F45DE">
              <w:rPr>
                <w:rFonts w:ascii="Arial Narrow" w:hAnsi="Arial Narrow"/>
                <w:noProof/>
                <w:webHidden/>
                <w:color w:val="2E3192"/>
              </w:rPr>
              <w:fldChar w:fldCharType="begin"/>
            </w:r>
            <w:r w:rsidRPr="005F45DE">
              <w:rPr>
                <w:rFonts w:ascii="Arial Narrow" w:hAnsi="Arial Narrow"/>
                <w:noProof/>
                <w:webHidden/>
                <w:color w:val="2E3192"/>
              </w:rPr>
              <w:instrText xml:space="preserve"> PAGEREF _Toc57359570 \h </w:instrText>
            </w:r>
            <w:r w:rsidRPr="005F45DE">
              <w:rPr>
                <w:rFonts w:ascii="Arial Narrow" w:hAnsi="Arial Narrow"/>
                <w:noProof/>
                <w:webHidden/>
                <w:color w:val="2E3192"/>
              </w:rPr>
            </w:r>
            <w:r w:rsidRPr="005F45DE">
              <w:rPr>
                <w:rFonts w:ascii="Arial Narrow" w:hAnsi="Arial Narrow"/>
                <w:noProof/>
                <w:webHidden/>
                <w:color w:val="2E3192"/>
              </w:rPr>
              <w:fldChar w:fldCharType="separate"/>
            </w:r>
            <w:r w:rsidRPr="005F45DE">
              <w:rPr>
                <w:rFonts w:ascii="Arial Narrow" w:hAnsi="Arial Narrow"/>
                <w:noProof/>
                <w:webHidden/>
                <w:color w:val="2E3192"/>
              </w:rPr>
              <w:t>18</w:t>
            </w:r>
            <w:r w:rsidRPr="005F45DE">
              <w:rPr>
                <w:rFonts w:ascii="Arial Narrow" w:hAnsi="Arial Narrow"/>
                <w:noProof/>
                <w:webHidden/>
                <w:color w:val="2E3192"/>
              </w:rPr>
              <w:fldChar w:fldCharType="end"/>
            </w:r>
          </w:hyperlink>
        </w:p>
        <w:p w:rsidR="005F45DE" w:rsidRPr="005F45DE" w:rsidRDefault="005F45DE">
          <w:pPr>
            <w:pStyle w:val="TM1"/>
            <w:tabs>
              <w:tab w:val="right" w:leader="dot" w:pos="9062"/>
            </w:tabs>
            <w:rPr>
              <w:rFonts w:ascii="Arial Narrow" w:eastAsiaTheme="minorEastAsia" w:hAnsi="Arial Narrow"/>
              <w:noProof/>
              <w:color w:val="2E3192"/>
              <w:lang w:eastAsia="fr-FR"/>
            </w:rPr>
          </w:pPr>
          <w:hyperlink w:anchor="_Toc57359571" w:history="1">
            <w:r w:rsidRPr="005F45DE">
              <w:rPr>
                <w:rStyle w:val="Lienhypertexte"/>
                <w:rFonts w:ascii="Arial Narrow" w:hAnsi="Arial Narrow"/>
                <w:noProof/>
                <w:color w:val="2E3192"/>
              </w:rPr>
              <w:t>ANNEXE BIEN ACCUEILLIR LES PERSONNES EN SITUATION DE HANDICAP</w:t>
            </w:r>
            <w:r w:rsidRPr="005F45DE">
              <w:rPr>
                <w:rFonts w:ascii="Arial Narrow" w:hAnsi="Arial Narrow"/>
                <w:noProof/>
                <w:webHidden/>
                <w:color w:val="2E3192"/>
              </w:rPr>
              <w:tab/>
            </w:r>
            <w:r w:rsidRPr="005F45DE">
              <w:rPr>
                <w:rFonts w:ascii="Arial Narrow" w:hAnsi="Arial Narrow"/>
                <w:noProof/>
                <w:webHidden/>
                <w:color w:val="2E3192"/>
              </w:rPr>
              <w:fldChar w:fldCharType="begin"/>
            </w:r>
            <w:r w:rsidRPr="005F45DE">
              <w:rPr>
                <w:rFonts w:ascii="Arial Narrow" w:hAnsi="Arial Narrow"/>
                <w:noProof/>
                <w:webHidden/>
                <w:color w:val="2E3192"/>
              </w:rPr>
              <w:instrText xml:space="preserve"> PAGEREF _Toc57359571 \h </w:instrText>
            </w:r>
            <w:r w:rsidRPr="005F45DE">
              <w:rPr>
                <w:rFonts w:ascii="Arial Narrow" w:hAnsi="Arial Narrow"/>
                <w:noProof/>
                <w:webHidden/>
                <w:color w:val="2E3192"/>
              </w:rPr>
            </w:r>
            <w:r w:rsidRPr="005F45DE">
              <w:rPr>
                <w:rFonts w:ascii="Arial Narrow" w:hAnsi="Arial Narrow"/>
                <w:noProof/>
                <w:webHidden/>
                <w:color w:val="2E3192"/>
              </w:rPr>
              <w:fldChar w:fldCharType="separate"/>
            </w:r>
            <w:r w:rsidRPr="005F45DE">
              <w:rPr>
                <w:rFonts w:ascii="Arial Narrow" w:hAnsi="Arial Narrow"/>
                <w:noProof/>
                <w:webHidden/>
                <w:color w:val="2E3192"/>
              </w:rPr>
              <w:t>19</w:t>
            </w:r>
            <w:r w:rsidRPr="005F45DE">
              <w:rPr>
                <w:rFonts w:ascii="Arial Narrow" w:hAnsi="Arial Narrow"/>
                <w:noProof/>
                <w:webHidden/>
                <w:color w:val="2E3192"/>
              </w:rPr>
              <w:fldChar w:fldCharType="end"/>
            </w:r>
          </w:hyperlink>
        </w:p>
        <w:p w:rsidR="005F45DE" w:rsidRPr="005F45DE" w:rsidRDefault="005F45DE">
          <w:pPr>
            <w:pStyle w:val="TM1"/>
            <w:tabs>
              <w:tab w:val="right" w:leader="dot" w:pos="9062"/>
            </w:tabs>
            <w:rPr>
              <w:rFonts w:ascii="Arial Narrow" w:eastAsiaTheme="minorEastAsia" w:hAnsi="Arial Narrow"/>
              <w:noProof/>
              <w:color w:val="2E3192"/>
              <w:lang w:eastAsia="fr-FR"/>
            </w:rPr>
          </w:pPr>
          <w:hyperlink w:anchor="_Toc57359572" w:history="1">
            <w:r w:rsidRPr="005F45DE">
              <w:rPr>
                <w:rStyle w:val="Lienhypertexte"/>
                <w:rFonts w:ascii="Arial Narrow" w:hAnsi="Arial Narrow"/>
                <w:noProof/>
                <w:color w:val="2E3192"/>
              </w:rPr>
              <w:t>ANNEXE FICHE SUIVI STAGIAIRE EN SITUATION DE HANDICAP</w:t>
            </w:r>
            <w:r w:rsidRPr="005F45DE">
              <w:rPr>
                <w:rFonts w:ascii="Arial Narrow" w:hAnsi="Arial Narrow"/>
                <w:noProof/>
                <w:webHidden/>
                <w:color w:val="2E3192"/>
              </w:rPr>
              <w:tab/>
            </w:r>
            <w:r w:rsidRPr="005F45DE">
              <w:rPr>
                <w:rFonts w:ascii="Arial Narrow" w:hAnsi="Arial Narrow"/>
                <w:noProof/>
                <w:webHidden/>
                <w:color w:val="2E3192"/>
              </w:rPr>
              <w:fldChar w:fldCharType="begin"/>
            </w:r>
            <w:r w:rsidRPr="005F45DE">
              <w:rPr>
                <w:rFonts w:ascii="Arial Narrow" w:hAnsi="Arial Narrow"/>
                <w:noProof/>
                <w:webHidden/>
                <w:color w:val="2E3192"/>
              </w:rPr>
              <w:instrText xml:space="preserve"> PAGEREF _Toc57359572 \h </w:instrText>
            </w:r>
            <w:r w:rsidRPr="005F45DE">
              <w:rPr>
                <w:rFonts w:ascii="Arial Narrow" w:hAnsi="Arial Narrow"/>
                <w:noProof/>
                <w:webHidden/>
                <w:color w:val="2E3192"/>
              </w:rPr>
            </w:r>
            <w:r w:rsidRPr="005F45DE">
              <w:rPr>
                <w:rFonts w:ascii="Arial Narrow" w:hAnsi="Arial Narrow"/>
                <w:noProof/>
                <w:webHidden/>
                <w:color w:val="2E3192"/>
              </w:rPr>
              <w:fldChar w:fldCharType="separate"/>
            </w:r>
            <w:r w:rsidRPr="005F45DE">
              <w:rPr>
                <w:rFonts w:ascii="Arial Narrow" w:hAnsi="Arial Narrow"/>
                <w:noProof/>
                <w:webHidden/>
                <w:color w:val="2E3192"/>
              </w:rPr>
              <w:t>22</w:t>
            </w:r>
            <w:r w:rsidRPr="005F45DE">
              <w:rPr>
                <w:rFonts w:ascii="Arial Narrow" w:hAnsi="Arial Narrow"/>
                <w:noProof/>
                <w:webHidden/>
                <w:color w:val="2E3192"/>
              </w:rPr>
              <w:fldChar w:fldCharType="end"/>
            </w:r>
          </w:hyperlink>
        </w:p>
        <w:p w:rsidR="00262FB4" w:rsidRDefault="00D34395">
          <w:r w:rsidRPr="005F45DE">
            <w:rPr>
              <w:rFonts w:ascii="Arial Narrow" w:hAnsi="Arial Narrow"/>
              <w:color w:val="2E3192"/>
            </w:rPr>
            <w:fldChar w:fldCharType="end"/>
          </w:r>
        </w:p>
      </w:sdtContent>
    </w:sdt>
    <w:p w:rsidR="00C41409" w:rsidRPr="00262FB4" w:rsidRDefault="00C41409" w:rsidP="00F11AB3">
      <w:pPr>
        <w:jc w:val="center"/>
        <w:rPr>
          <w:rFonts w:ascii="Arial Narrow" w:hAnsi="Arial Narrow"/>
        </w:rPr>
      </w:pPr>
    </w:p>
    <w:p w:rsidR="006701F0" w:rsidRDefault="006701F0">
      <w:pPr>
        <w:rPr>
          <w:rFonts w:ascii="Arial Narrow" w:hAnsi="Arial Narrow"/>
        </w:rPr>
      </w:pPr>
      <w:r>
        <w:rPr>
          <w:rFonts w:ascii="Arial Narrow" w:hAnsi="Arial Narrow"/>
        </w:rPr>
        <w:br w:type="page"/>
      </w:r>
    </w:p>
    <w:p w:rsidR="00C41409" w:rsidRPr="00C41409" w:rsidRDefault="00C41409" w:rsidP="00C41409">
      <w:pPr>
        <w:pStyle w:val="Titre1"/>
        <w:rPr>
          <w:color w:val="2E3192"/>
        </w:rPr>
      </w:pPr>
      <w:bookmarkStart w:id="0" w:name="_Toc57359561"/>
      <w:r w:rsidRPr="00C41409">
        <w:rPr>
          <w:color w:val="2E3192"/>
        </w:rPr>
        <w:lastRenderedPageBreak/>
        <w:t>1</w:t>
      </w:r>
      <w:r w:rsidR="001342F9">
        <w:rPr>
          <w:color w:val="2E3192"/>
        </w:rPr>
        <w:t>/</w:t>
      </w:r>
      <w:r w:rsidRPr="00C41409">
        <w:rPr>
          <w:color w:val="2E3192"/>
        </w:rPr>
        <w:t xml:space="preserve"> </w:t>
      </w:r>
      <w:r w:rsidR="006701F0" w:rsidRPr="00C41409">
        <w:rPr>
          <w:color w:val="2E3192"/>
        </w:rPr>
        <w:t>MIEUX CONNAITRE LA DIVERSITE DU HANDICAP</w:t>
      </w:r>
      <w:bookmarkEnd w:id="0"/>
    </w:p>
    <w:p w:rsidR="00B35655" w:rsidRDefault="00B35655" w:rsidP="00C41409">
      <w:pPr>
        <w:rPr>
          <w:rFonts w:ascii="Arial Narrow" w:hAnsi="Arial Narrow"/>
        </w:rPr>
      </w:pPr>
    </w:p>
    <w:p w:rsidR="00C41409" w:rsidRPr="00B35655" w:rsidRDefault="00C41409" w:rsidP="00C41409">
      <w:pPr>
        <w:rPr>
          <w:rFonts w:ascii="Arial Narrow" w:hAnsi="Arial Narrow"/>
          <w:color w:val="2E3192"/>
        </w:rPr>
      </w:pPr>
      <w:r w:rsidRPr="00D0525E">
        <w:rPr>
          <w:rFonts w:ascii="Arial Narrow" w:hAnsi="Arial Narrow"/>
          <w:b/>
          <w:color w:val="2E3192"/>
        </w:rPr>
        <w:t>Dans son article 2, la loi du 11 février 2005</w:t>
      </w:r>
      <w:r w:rsidRPr="00B35655">
        <w:rPr>
          <w:rFonts w:ascii="Arial Narrow" w:hAnsi="Arial Narrow"/>
          <w:color w:val="2E3192"/>
        </w:rPr>
        <w:t xml:space="preserve"> nous propose la définition du handicap suivante : « Constitue un handicap, au sens de la présente loi, toute limitation d’activité ou restriction de participation à la vie en société subie dans son environnement par une personne en raison d’une altération substantielle, durable ou définitive d’une ou plusieurs fonctions physiques, sensorielles, mentales, cognitives ou psychiques,</w:t>
      </w:r>
      <w:r w:rsidR="00B35655" w:rsidRPr="00B35655">
        <w:rPr>
          <w:rFonts w:ascii="Arial Narrow" w:hAnsi="Arial Narrow"/>
          <w:color w:val="2E3192"/>
        </w:rPr>
        <w:t xml:space="preserve"> </w:t>
      </w:r>
      <w:r w:rsidRPr="00B35655">
        <w:rPr>
          <w:rFonts w:ascii="Arial Narrow" w:hAnsi="Arial Narrow"/>
          <w:color w:val="2E3192"/>
        </w:rPr>
        <w:t>d’un polyhandicap ou d’un trouble de santé invalidant. »</w:t>
      </w:r>
    </w:p>
    <w:p w:rsidR="00B35655" w:rsidRPr="00C41409" w:rsidRDefault="00B35655" w:rsidP="00C41409">
      <w:pPr>
        <w:rPr>
          <w:rFonts w:ascii="Arial Narrow" w:hAnsi="Arial Narrow"/>
        </w:rPr>
      </w:pPr>
    </w:p>
    <w:p w:rsidR="00C41409" w:rsidRDefault="00C41409" w:rsidP="00C41409">
      <w:pPr>
        <w:rPr>
          <w:rFonts w:ascii="Arial Narrow" w:hAnsi="Arial Narrow"/>
          <w:b/>
          <w:color w:val="2E3192"/>
        </w:rPr>
      </w:pPr>
      <w:r w:rsidRPr="00B35655">
        <w:rPr>
          <w:rFonts w:ascii="Arial Narrow" w:hAnsi="Arial Narrow"/>
          <w:b/>
          <w:color w:val="2E3192"/>
        </w:rPr>
        <w:t>LA DÉFICIENCE MOTRICE</w:t>
      </w:r>
    </w:p>
    <w:p w:rsidR="00B35655" w:rsidRPr="00B35655" w:rsidRDefault="00B35655" w:rsidP="00C41409">
      <w:pPr>
        <w:rPr>
          <w:rFonts w:ascii="Arial Narrow" w:hAnsi="Arial Narrow"/>
          <w:b/>
          <w:color w:val="2E3192"/>
        </w:rPr>
      </w:pPr>
    </w:p>
    <w:p w:rsidR="00C41409" w:rsidRPr="00B35655" w:rsidRDefault="00C41409" w:rsidP="00C41409">
      <w:pPr>
        <w:pStyle w:val="Paragraphedeliste"/>
        <w:numPr>
          <w:ilvl w:val="0"/>
          <w:numId w:val="1"/>
        </w:numPr>
        <w:rPr>
          <w:rFonts w:ascii="Arial Narrow" w:hAnsi="Arial Narrow"/>
        </w:rPr>
      </w:pPr>
      <w:r w:rsidRPr="00B35655">
        <w:rPr>
          <w:rFonts w:ascii="Arial Narrow" w:hAnsi="Arial Narrow"/>
        </w:rPr>
        <w:t>Atteinte de la capacité du corps à se mouvoir :</w:t>
      </w:r>
      <w:r w:rsidR="00B35655" w:rsidRPr="00B35655">
        <w:rPr>
          <w:rFonts w:ascii="Arial Narrow" w:hAnsi="Arial Narrow"/>
        </w:rPr>
        <w:t xml:space="preserve"> </w:t>
      </w:r>
      <w:r w:rsidRPr="00B35655">
        <w:rPr>
          <w:rFonts w:ascii="Arial Narrow" w:hAnsi="Arial Narrow"/>
        </w:rPr>
        <w:t>Cette capacité peut concerner, entre autres : le déplacement, la posture, l’action sur le monde</w:t>
      </w:r>
      <w:r w:rsidR="00B35655">
        <w:rPr>
          <w:rFonts w:ascii="Arial Narrow" w:hAnsi="Arial Narrow"/>
        </w:rPr>
        <w:t xml:space="preserve"> </w:t>
      </w:r>
      <w:r w:rsidRPr="00B35655">
        <w:rPr>
          <w:rFonts w:ascii="Arial Narrow" w:hAnsi="Arial Narrow"/>
        </w:rPr>
        <w:t>extérieur, la communication, la perception du monde extérieur, l’alimentation.</w:t>
      </w:r>
    </w:p>
    <w:p w:rsidR="00C41409" w:rsidRPr="00B35655" w:rsidRDefault="00C41409" w:rsidP="00C41409">
      <w:pPr>
        <w:rPr>
          <w:rFonts w:ascii="Arial Narrow" w:hAnsi="Arial Narrow"/>
          <w:b/>
        </w:rPr>
      </w:pPr>
      <w:r w:rsidRPr="00B35655">
        <w:rPr>
          <w:rFonts w:ascii="Arial Narrow" w:hAnsi="Arial Narrow"/>
          <w:b/>
        </w:rPr>
        <w:t>Contraintes potentielles :</w:t>
      </w:r>
    </w:p>
    <w:p w:rsidR="00C41409" w:rsidRPr="00B35655" w:rsidRDefault="00C41409" w:rsidP="00B35655">
      <w:pPr>
        <w:pStyle w:val="Paragraphedeliste"/>
        <w:numPr>
          <w:ilvl w:val="0"/>
          <w:numId w:val="2"/>
        </w:numPr>
        <w:rPr>
          <w:rFonts w:ascii="Arial Narrow" w:hAnsi="Arial Narrow"/>
        </w:rPr>
      </w:pPr>
      <w:r w:rsidRPr="00B35655">
        <w:rPr>
          <w:rFonts w:ascii="Arial Narrow" w:hAnsi="Arial Narrow"/>
        </w:rPr>
        <w:t>Accès aux locaux, au poste, aux lieux de repos, etc.</w:t>
      </w:r>
    </w:p>
    <w:p w:rsidR="00C41409" w:rsidRPr="00B35655" w:rsidRDefault="00C41409" w:rsidP="00B35655">
      <w:pPr>
        <w:pStyle w:val="Paragraphedeliste"/>
        <w:numPr>
          <w:ilvl w:val="0"/>
          <w:numId w:val="2"/>
        </w:numPr>
        <w:rPr>
          <w:rFonts w:ascii="Arial Narrow" w:hAnsi="Arial Narrow"/>
        </w:rPr>
      </w:pPr>
      <w:r w:rsidRPr="00B35655">
        <w:rPr>
          <w:rFonts w:ascii="Arial Narrow" w:hAnsi="Arial Narrow"/>
        </w:rPr>
        <w:t>Environnement de travail (poste de travail, espaces collectifs…).</w:t>
      </w:r>
    </w:p>
    <w:p w:rsidR="00C41409" w:rsidRPr="00B35655" w:rsidRDefault="00C41409" w:rsidP="00B35655">
      <w:pPr>
        <w:pStyle w:val="Paragraphedeliste"/>
        <w:numPr>
          <w:ilvl w:val="0"/>
          <w:numId w:val="2"/>
        </w:numPr>
        <w:rPr>
          <w:rFonts w:ascii="Arial Narrow" w:hAnsi="Arial Narrow"/>
        </w:rPr>
      </w:pPr>
      <w:r w:rsidRPr="00B35655">
        <w:rPr>
          <w:rFonts w:ascii="Arial Narrow" w:hAnsi="Arial Narrow"/>
        </w:rPr>
        <w:t>Intégration au collectif (groupe de stagiaires).</w:t>
      </w:r>
    </w:p>
    <w:p w:rsidR="00C41409" w:rsidRPr="00B35655" w:rsidRDefault="00C41409" w:rsidP="00B35655">
      <w:pPr>
        <w:pStyle w:val="Paragraphedeliste"/>
        <w:numPr>
          <w:ilvl w:val="0"/>
          <w:numId w:val="2"/>
        </w:numPr>
        <w:rPr>
          <w:rFonts w:ascii="Arial Narrow" w:hAnsi="Arial Narrow"/>
        </w:rPr>
      </w:pPr>
      <w:r w:rsidRPr="00B35655">
        <w:rPr>
          <w:rFonts w:ascii="Arial Narrow" w:hAnsi="Arial Narrow"/>
        </w:rPr>
        <w:t>Soins médicaux.</w:t>
      </w:r>
    </w:p>
    <w:p w:rsidR="00C41409" w:rsidRPr="00B35655" w:rsidRDefault="00C41409" w:rsidP="00B35655">
      <w:pPr>
        <w:pStyle w:val="Paragraphedeliste"/>
        <w:numPr>
          <w:ilvl w:val="0"/>
          <w:numId w:val="2"/>
        </w:numPr>
        <w:rPr>
          <w:rFonts w:ascii="Arial Narrow" w:hAnsi="Arial Narrow"/>
        </w:rPr>
      </w:pPr>
      <w:r w:rsidRPr="00B35655">
        <w:rPr>
          <w:rFonts w:ascii="Arial Narrow" w:hAnsi="Arial Narrow"/>
        </w:rPr>
        <w:t>Résistance aux changements ou aux modifications de l’environnement.</w:t>
      </w:r>
    </w:p>
    <w:p w:rsidR="00B35655" w:rsidRDefault="00B35655" w:rsidP="00C41409">
      <w:pPr>
        <w:rPr>
          <w:rFonts w:ascii="Arial Narrow" w:hAnsi="Arial Narrow"/>
          <w:b/>
          <w:color w:val="2E3192"/>
        </w:rPr>
      </w:pPr>
    </w:p>
    <w:p w:rsidR="00C41409" w:rsidRDefault="00C41409" w:rsidP="00C41409">
      <w:pPr>
        <w:rPr>
          <w:rFonts w:ascii="Arial Narrow" w:hAnsi="Arial Narrow"/>
          <w:b/>
          <w:color w:val="2E3192"/>
        </w:rPr>
      </w:pPr>
      <w:r w:rsidRPr="00B35655">
        <w:rPr>
          <w:rFonts w:ascii="Arial Narrow" w:hAnsi="Arial Narrow"/>
          <w:b/>
          <w:color w:val="2E3192"/>
        </w:rPr>
        <w:t>LES MALADIES INVALIDANTES</w:t>
      </w:r>
    </w:p>
    <w:p w:rsidR="004848E9" w:rsidRPr="00B35655" w:rsidRDefault="004848E9" w:rsidP="00C41409">
      <w:pPr>
        <w:rPr>
          <w:rFonts w:ascii="Arial Narrow" w:hAnsi="Arial Narrow"/>
          <w:b/>
          <w:color w:val="2E3192"/>
        </w:rPr>
      </w:pPr>
    </w:p>
    <w:p w:rsidR="00C41409" w:rsidRPr="00B35655" w:rsidRDefault="00C41409" w:rsidP="00C41409">
      <w:pPr>
        <w:pStyle w:val="Paragraphedeliste"/>
        <w:numPr>
          <w:ilvl w:val="0"/>
          <w:numId w:val="1"/>
        </w:numPr>
        <w:rPr>
          <w:rFonts w:ascii="Arial Narrow" w:hAnsi="Arial Narrow"/>
        </w:rPr>
      </w:pPr>
      <w:r w:rsidRPr="00B35655">
        <w:rPr>
          <w:rFonts w:ascii="Arial Narrow" w:hAnsi="Arial Narrow"/>
        </w:rPr>
        <w:t>Maladie chronique et/ou évolutive entraînant des déficiences plus ou moins importantes,</w:t>
      </w:r>
      <w:r w:rsidR="00B35655" w:rsidRPr="00B35655">
        <w:rPr>
          <w:rFonts w:ascii="Arial Narrow" w:hAnsi="Arial Narrow"/>
        </w:rPr>
        <w:t xml:space="preserve"> </w:t>
      </w:r>
      <w:r w:rsidRPr="00B35655">
        <w:rPr>
          <w:rFonts w:ascii="Arial Narrow" w:hAnsi="Arial Narrow"/>
        </w:rPr>
        <w:t>momentanées, permanentes ou évolutives.</w:t>
      </w:r>
      <w:r w:rsidR="00B35655" w:rsidRPr="00B35655">
        <w:rPr>
          <w:rFonts w:ascii="Arial Narrow" w:hAnsi="Arial Narrow"/>
        </w:rPr>
        <w:t xml:space="preserve"> </w:t>
      </w:r>
      <w:r w:rsidRPr="00B35655">
        <w:rPr>
          <w:rFonts w:ascii="Arial Narrow" w:hAnsi="Arial Narrow"/>
        </w:rPr>
        <w:t>Maladies respiratoires, digestives, parasitaires, infectieuses : déficience cardiaque,diabète, cancer,</w:t>
      </w:r>
      <w:r w:rsidR="00B35655">
        <w:rPr>
          <w:rFonts w:ascii="Arial Narrow" w:hAnsi="Arial Narrow"/>
        </w:rPr>
        <w:t xml:space="preserve"> </w:t>
      </w:r>
      <w:r w:rsidRPr="00B35655">
        <w:rPr>
          <w:rFonts w:ascii="Arial Narrow" w:hAnsi="Arial Narrow"/>
        </w:rPr>
        <w:t>hépatite, asthme, épilepsie, SEP (Sclérose en plaques), allergie, VIH (Sida)…</w:t>
      </w:r>
    </w:p>
    <w:p w:rsidR="00C41409" w:rsidRPr="00B35655" w:rsidRDefault="00C41409" w:rsidP="00C41409">
      <w:pPr>
        <w:rPr>
          <w:rFonts w:ascii="Arial Narrow" w:hAnsi="Arial Narrow"/>
          <w:b/>
        </w:rPr>
      </w:pPr>
      <w:r w:rsidRPr="00B35655">
        <w:rPr>
          <w:rFonts w:ascii="Arial Narrow" w:hAnsi="Arial Narrow"/>
          <w:b/>
        </w:rPr>
        <w:t>Contraintes potentielles :</w:t>
      </w:r>
    </w:p>
    <w:p w:rsidR="00C41409" w:rsidRPr="00B35655" w:rsidRDefault="00C41409" w:rsidP="00F94BDB">
      <w:pPr>
        <w:pStyle w:val="Paragraphedeliste"/>
        <w:numPr>
          <w:ilvl w:val="0"/>
          <w:numId w:val="3"/>
        </w:numPr>
        <w:rPr>
          <w:rFonts w:ascii="Arial Narrow" w:hAnsi="Arial Narrow"/>
        </w:rPr>
      </w:pPr>
      <w:r w:rsidRPr="00B35655">
        <w:rPr>
          <w:rFonts w:ascii="Arial Narrow" w:hAnsi="Arial Narrow"/>
        </w:rPr>
        <w:t>Accès aux locaux, au poste, aux lieux de repos, etc</w:t>
      </w:r>
    </w:p>
    <w:p w:rsidR="00C41409" w:rsidRPr="00B35655" w:rsidRDefault="00C41409" w:rsidP="00F94BDB">
      <w:pPr>
        <w:pStyle w:val="Paragraphedeliste"/>
        <w:numPr>
          <w:ilvl w:val="0"/>
          <w:numId w:val="3"/>
        </w:numPr>
        <w:rPr>
          <w:rFonts w:ascii="Arial Narrow" w:hAnsi="Arial Narrow"/>
        </w:rPr>
      </w:pPr>
      <w:r w:rsidRPr="00B35655">
        <w:rPr>
          <w:rFonts w:ascii="Arial Narrow" w:hAnsi="Arial Narrow"/>
        </w:rPr>
        <w:t>Environnement de travail (poste de travail, espaces collectifs…)</w:t>
      </w:r>
    </w:p>
    <w:p w:rsidR="00C41409" w:rsidRPr="00B35655" w:rsidRDefault="00C41409" w:rsidP="00F94BDB">
      <w:pPr>
        <w:pStyle w:val="Paragraphedeliste"/>
        <w:numPr>
          <w:ilvl w:val="0"/>
          <w:numId w:val="3"/>
        </w:numPr>
        <w:rPr>
          <w:rFonts w:ascii="Arial Narrow" w:hAnsi="Arial Narrow"/>
        </w:rPr>
      </w:pPr>
      <w:r w:rsidRPr="00B35655">
        <w:rPr>
          <w:rFonts w:ascii="Arial Narrow" w:hAnsi="Arial Narrow"/>
        </w:rPr>
        <w:t>Intégration au collectif (groupe de stagiaires) • Fatigabilité</w:t>
      </w:r>
    </w:p>
    <w:p w:rsidR="00C41409" w:rsidRPr="00B35655" w:rsidRDefault="00C41409" w:rsidP="00F94BDB">
      <w:pPr>
        <w:pStyle w:val="Paragraphedeliste"/>
        <w:numPr>
          <w:ilvl w:val="0"/>
          <w:numId w:val="3"/>
        </w:numPr>
        <w:rPr>
          <w:rFonts w:ascii="Arial Narrow" w:hAnsi="Arial Narrow"/>
        </w:rPr>
      </w:pPr>
      <w:r w:rsidRPr="00B35655">
        <w:rPr>
          <w:rFonts w:ascii="Arial Narrow" w:hAnsi="Arial Narrow"/>
        </w:rPr>
        <w:t>Soins médicaux fréquents</w:t>
      </w:r>
    </w:p>
    <w:p w:rsidR="00B35655" w:rsidRDefault="00B35655" w:rsidP="00C41409">
      <w:pPr>
        <w:rPr>
          <w:rFonts w:ascii="Arial Narrow" w:hAnsi="Arial Narrow"/>
        </w:rPr>
      </w:pPr>
    </w:p>
    <w:p w:rsidR="00C41409" w:rsidRDefault="00C41409" w:rsidP="00C41409">
      <w:pPr>
        <w:rPr>
          <w:rFonts w:ascii="Arial Narrow" w:hAnsi="Arial Narrow"/>
          <w:b/>
          <w:color w:val="2E3192"/>
        </w:rPr>
      </w:pPr>
      <w:r w:rsidRPr="00B35655">
        <w:rPr>
          <w:rFonts w:ascii="Arial Narrow" w:hAnsi="Arial Narrow"/>
          <w:b/>
          <w:color w:val="2E3192"/>
        </w:rPr>
        <w:t>LA DÉFICIENCE VISUELLE</w:t>
      </w:r>
    </w:p>
    <w:p w:rsidR="004848E9" w:rsidRPr="00B35655" w:rsidRDefault="004848E9" w:rsidP="00C41409">
      <w:pPr>
        <w:rPr>
          <w:rFonts w:ascii="Arial Narrow" w:hAnsi="Arial Narrow"/>
          <w:b/>
          <w:color w:val="2E3192"/>
        </w:rPr>
      </w:pPr>
    </w:p>
    <w:p w:rsidR="00C41409" w:rsidRPr="00B35655" w:rsidRDefault="00C41409" w:rsidP="00C41409">
      <w:pPr>
        <w:pStyle w:val="Paragraphedeliste"/>
        <w:numPr>
          <w:ilvl w:val="0"/>
          <w:numId w:val="1"/>
        </w:numPr>
        <w:rPr>
          <w:rFonts w:ascii="Arial Narrow" w:hAnsi="Arial Narrow"/>
        </w:rPr>
      </w:pPr>
      <w:r w:rsidRPr="00B35655">
        <w:rPr>
          <w:rFonts w:ascii="Arial Narrow" w:hAnsi="Arial Narrow"/>
        </w:rPr>
        <w:t>Peut être de naissance ou acquise suite à une maladie ou un traumatisme.</w:t>
      </w:r>
      <w:r w:rsidR="00B35655" w:rsidRPr="00B35655">
        <w:rPr>
          <w:rFonts w:ascii="Arial Narrow" w:hAnsi="Arial Narrow"/>
        </w:rPr>
        <w:t xml:space="preserve"> </w:t>
      </w:r>
      <w:r w:rsidR="00B35655">
        <w:rPr>
          <w:rFonts w:ascii="Arial Narrow" w:hAnsi="Arial Narrow"/>
        </w:rPr>
        <w:t xml:space="preserve"> </w:t>
      </w:r>
      <w:r w:rsidRPr="00B35655">
        <w:rPr>
          <w:rFonts w:ascii="Arial Narrow" w:hAnsi="Arial Narrow"/>
        </w:rPr>
        <w:t>Diminution ou perte de la capacité visuelle après correction.</w:t>
      </w:r>
    </w:p>
    <w:p w:rsidR="00C41409" w:rsidRDefault="00C41409" w:rsidP="00B35655">
      <w:pPr>
        <w:ind w:left="708"/>
        <w:rPr>
          <w:rFonts w:ascii="Arial Narrow" w:hAnsi="Arial Narrow"/>
        </w:rPr>
      </w:pPr>
      <w:r w:rsidRPr="00C41409">
        <w:rPr>
          <w:rFonts w:ascii="Arial Narrow" w:hAnsi="Arial Narrow"/>
        </w:rPr>
        <w:t>Il y a plusieurs degrés de déficience, de la malvoyance à la cécité totale, et plusieurs manières de</w:t>
      </w:r>
      <w:r w:rsidR="00B35655">
        <w:rPr>
          <w:rFonts w:ascii="Arial Narrow" w:hAnsi="Arial Narrow"/>
        </w:rPr>
        <w:t xml:space="preserve"> </w:t>
      </w:r>
      <w:r w:rsidRPr="00C41409">
        <w:rPr>
          <w:rFonts w:ascii="Arial Narrow" w:hAnsi="Arial Narrow"/>
        </w:rPr>
        <w:t>mal voir (perte de la vision centrale, tâches noires, vision floue, forte sensibilité à la lumière,</w:t>
      </w:r>
      <w:r w:rsidR="00B35655">
        <w:rPr>
          <w:rFonts w:ascii="Arial Narrow" w:hAnsi="Arial Narrow"/>
        </w:rPr>
        <w:t xml:space="preserve"> </w:t>
      </w:r>
      <w:r w:rsidRPr="00C41409">
        <w:rPr>
          <w:rFonts w:ascii="Arial Narrow" w:hAnsi="Arial Narrow"/>
        </w:rPr>
        <w:t>mauvaises appréciations des distances, des couleurs…).</w:t>
      </w:r>
    </w:p>
    <w:p w:rsidR="00D0525E" w:rsidRDefault="00D0525E" w:rsidP="00B35655">
      <w:pPr>
        <w:ind w:left="708"/>
        <w:rPr>
          <w:rFonts w:ascii="Arial Narrow" w:hAnsi="Arial Narrow"/>
        </w:rPr>
      </w:pPr>
    </w:p>
    <w:p w:rsidR="00D0525E" w:rsidRDefault="00D0525E" w:rsidP="00D0525E">
      <w:pPr>
        <w:rPr>
          <w:rFonts w:ascii="Arial Narrow" w:hAnsi="Arial Narrow"/>
          <w:b/>
        </w:rPr>
      </w:pPr>
      <w:r w:rsidRPr="00D0525E">
        <w:rPr>
          <w:rFonts w:ascii="Arial Narrow" w:hAnsi="Arial Narrow"/>
          <w:b/>
        </w:rPr>
        <w:t xml:space="preserve">Contraintes potentielles : </w:t>
      </w:r>
    </w:p>
    <w:p w:rsidR="00D0525E" w:rsidRPr="00D0525E" w:rsidRDefault="00D0525E" w:rsidP="00F94BDB">
      <w:pPr>
        <w:pStyle w:val="Paragraphedeliste"/>
        <w:numPr>
          <w:ilvl w:val="0"/>
          <w:numId w:val="4"/>
        </w:numPr>
        <w:rPr>
          <w:rFonts w:ascii="Arial Narrow" w:hAnsi="Arial Narrow"/>
        </w:rPr>
      </w:pPr>
      <w:r w:rsidRPr="00D0525E">
        <w:rPr>
          <w:rFonts w:ascii="Arial Narrow" w:hAnsi="Arial Narrow"/>
        </w:rPr>
        <w:t>Difficultés à lire et à écrire.</w:t>
      </w:r>
    </w:p>
    <w:p w:rsidR="00D0525E" w:rsidRPr="00D0525E" w:rsidRDefault="00D0525E" w:rsidP="00F94BDB">
      <w:pPr>
        <w:pStyle w:val="Paragraphedeliste"/>
        <w:numPr>
          <w:ilvl w:val="0"/>
          <w:numId w:val="4"/>
        </w:numPr>
        <w:rPr>
          <w:rFonts w:ascii="Arial Narrow" w:hAnsi="Arial Narrow"/>
        </w:rPr>
      </w:pPr>
      <w:r w:rsidRPr="00D0525E">
        <w:rPr>
          <w:rFonts w:ascii="Arial Narrow" w:hAnsi="Arial Narrow"/>
        </w:rPr>
        <w:t>Utilisation d’outils en tout ou partie visuels (photocopieurs, machine à affranchir, ordinateur…).</w:t>
      </w:r>
    </w:p>
    <w:p w:rsidR="00D0525E" w:rsidRPr="00D0525E" w:rsidRDefault="00D0525E" w:rsidP="00F94BDB">
      <w:pPr>
        <w:pStyle w:val="Paragraphedeliste"/>
        <w:numPr>
          <w:ilvl w:val="0"/>
          <w:numId w:val="4"/>
        </w:numPr>
        <w:rPr>
          <w:rFonts w:ascii="Arial Narrow" w:hAnsi="Arial Narrow"/>
        </w:rPr>
      </w:pPr>
      <w:r w:rsidRPr="00D0525E">
        <w:rPr>
          <w:rFonts w:ascii="Arial Narrow" w:hAnsi="Arial Narrow"/>
        </w:rPr>
        <w:t>Résistance aux changements et aux modifications de l’environnement.</w:t>
      </w:r>
    </w:p>
    <w:p w:rsidR="00D0525E" w:rsidRPr="00D0525E" w:rsidRDefault="00D0525E" w:rsidP="00F94BDB">
      <w:pPr>
        <w:pStyle w:val="Paragraphedeliste"/>
        <w:numPr>
          <w:ilvl w:val="0"/>
          <w:numId w:val="4"/>
        </w:numPr>
        <w:rPr>
          <w:rFonts w:ascii="Arial Narrow" w:hAnsi="Arial Narrow"/>
        </w:rPr>
      </w:pPr>
      <w:r w:rsidRPr="00D0525E">
        <w:rPr>
          <w:rFonts w:ascii="Arial Narrow" w:hAnsi="Arial Narrow"/>
        </w:rPr>
        <w:t>Manque d’autonomie.</w:t>
      </w:r>
    </w:p>
    <w:p w:rsidR="00D0525E" w:rsidRPr="00D0525E" w:rsidRDefault="00D0525E" w:rsidP="00F94BDB">
      <w:pPr>
        <w:pStyle w:val="Paragraphedeliste"/>
        <w:numPr>
          <w:ilvl w:val="0"/>
          <w:numId w:val="4"/>
        </w:numPr>
        <w:rPr>
          <w:rFonts w:ascii="Arial Narrow" w:hAnsi="Arial Narrow"/>
        </w:rPr>
      </w:pPr>
      <w:r w:rsidRPr="00D0525E">
        <w:rPr>
          <w:rFonts w:ascii="Arial Narrow" w:hAnsi="Arial Narrow"/>
        </w:rPr>
        <w:t>Accès aux locaux, au poste, aux lieux de repos, etc.</w:t>
      </w:r>
    </w:p>
    <w:p w:rsidR="00D0525E" w:rsidRPr="00D0525E" w:rsidRDefault="00D0525E" w:rsidP="00F94BDB">
      <w:pPr>
        <w:pStyle w:val="Paragraphedeliste"/>
        <w:numPr>
          <w:ilvl w:val="0"/>
          <w:numId w:val="4"/>
        </w:numPr>
        <w:rPr>
          <w:rFonts w:ascii="Arial Narrow" w:hAnsi="Arial Narrow"/>
        </w:rPr>
      </w:pPr>
      <w:r w:rsidRPr="00D0525E">
        <w:rPr>
          <w:rFonts w:ascii="Arial Narrow" w:hAnsi="Arial Narrow"/>
        </w:rPr>
        <w:t>Environnement de travail (poste de travail, espaces collectifs…).</w:t>
      </w:r>
    </w:p>
    <w:p w:rsidR="00D0525E" w:rsidRPr="00D0525E" w:rsidRDefault="00D0525E" w:rsidP="00F94BDB">
      <w:pPr>
        <w:pStyle w:val="Paragraphedeliste"/>
        <w:numPr>
          <w:ilvl w:val="0"/>
          <w:numId w:val="4"/>
        </w:numPr>
        <w:rPr>
          <w:rFonts w:ascii="Arial Narrow" w:hAnsi="Arial Narrow"/>
        </w:rPr>
      </w:pPr>
      <w:r w:rsidRPr="00D0525E">
        <w:rPr>
          <w:rFonts w:ascii="Arial Narrow" w:hAnsi="Arial Narrow"/>
        </w:rPr>
        <w:t>Intégration au collectif (groupe de stagiaires).</w:t>
      </w:r>
    </w:p>
    <w:p w:rsidR="00D0525E" w:rsidRDefault="00D0525E" w:rsidP="00F94BDB">
      <w:pPr>
        <w:pStyle w:val="Paragraphedeliste"/>
        <w:numPr>
          <w:ilvl w:val="0"/>
          <w:numId w:val="4"/>
        </w:numPr>
        <w:rPr>
          <w:rFonts w:ascii="Arial Narrow" w:hAnsi="Arial Narrow"/>
        </w:rPr>
      </w:pPr>
      <w:r w:rsidRPr="00D0525E">
        <w:rPr>
          <w:rFonts w:ascii="Arial Narrow" w:hAnsi="Arial Narrow"/>
        </w:rPr>
        <w:t>Accessibilité au savoir et à l’information, y compris informel</w:t>
      </w:r>
    </w:p>
    <w:p w:rsidR="00D0525E" w:rsidRDefault="00D0525E" w:rsidP="00D0525E">
      <w:pPr>
        <w:rPr>
          <w:rFonts w:ascii="Arial Narrow" w:hAnsi="Arial Narrow"/>
        </w:rPr>
      </w:pPr>
    </w:p>
    <w:p w:rsidR="004848E9" w:rsidRDefault="004848E9" w:rsidP="00D0525E">
      <w:pPr>
        <w:rPr>
          <w:rFonts w:ascii="Arial Narrow" w:hAnsi="Arial Narrow"/>
          <w:b/>
          <w:color w:val="2E3192"/>
        </w:rPr>
      </w:pPr>
    </w:p>
    <w:p w:rsidR="004848E9" w:rsidRDefault="004848E9" w:rsidP="00D0525E">
      <w:pPr>
        <w:rPr>
          <w:rFonts w:ascii="Arial Narrow" w:hAnsi="Arial Narrow"/>
          <w:b/>
          <w:color w:val="2E3192"/>
        </w:rPr>
      </w:pPr>
    </w:p>
    <w:p w:rsidR="004848E9" w:rsidRDefault="004848E9" w:rsidP="00D0525E">
      <w:pPr>
        <w:rPr>
          <w:rFonts w:ascii="Arial Narrow" w:hAnsi="Arial Narrow"/>
          <w:b/>
          <w:color w:val="2E3192"/>
        </w:rPr>
      </w:pPr>
    </w:p>
    <w:p w:rsidR="00D0525E" w:rsidRDefault="00D0525E" w:rsidP="00D0525E">
      <w:pPr>
        <w:rPr>
          <w:rFonts w:ascii="Arial Narrow" w:hAnsi="Arial Narrow"/>
          <w:b/>
          <w:color w:val="2E3192"/>
        </w:rPr>
      </w:pPr>
      <w:r w:rsidRPr="00D0525E">
        <w:rPr>
          <w:rFonts w:ascii="Arial Narrow" w:hAnsi="Arial Narrow"/>
          <w:b/>
          <w:color w:val="2E3192"/>
        </w:rPr>
        <w:lastRenderedPageBreak/>
        <w:t>LES TROUBLES PSYCHIQUES (OU HANDICAP PSYCHIQUE)</w:t>
      </w:r>
    </w:p>
    <w:p w:rsidR="004848E9" w:rsidRPr="00D0525E" w:rsidRDefault="004848E9" w:rsidP="00D0525E">
      <w:pPr>
        <w:rPr>
          <w:rFonts w:ascii="Arial Narrow" w:hAnsi="Arial Narrow"/>
          <w:b/>
          <w:color w:val="2E3192"/>
        </w:rPr>
      </w:pPr>
    </w:p>
    <w:p w:rsidR="00D0525E" w:rsidRPr="00D0525E" w:rsidRDefault="00D0525E" w:rsidP="00D0525E">
      <w:pPr>
        <w:pStyle w:val="Paragraphedeliste"/>
        <w:numPr>
          <w:ilvl w:val="0"/>
          <w:numId w:val="1"/>
        </w:numPr>
        <w:rPr>
          <w:rFonts w:ascii="Arial Narrow" w:hAnsi="Arial Narrow"/>
        </w:rPr>
      </w:pPr>
      <w:r w:rsidRPr="00D0525E">
        <w:rPr>
          <w:rFonts w:ascii="Arial Narrow" w:hAnsi="Arial Narrow"/>
        </w:rPr>
        <w:t>Conséquence de maladies chroniques mentales (psychoses, schizophrénie, troubles bipolaires, dépressions sévères, etc.) survenues au cours de l’existence, souvent à l’adolescence ou au début de l’âge adulte.</w:t>
      </w:r>
    </w:p>
    <w:p w:rsidR="00D0525E" w:rsidRDefault="00D0525E" w:rsidP="00D0525E">
      <w:pPr>
        <w:rPr>
          <w:rFonts w:ascii="Arial Narrow" w:hAnsi="Arial Narrow"/>
        </w:rPr>
      </w:pPr>
    </w:p>
    <w:p w:rsidR="00D0525E" w:rsidRPr="00D0525E" w:rsidRDefault="00D0525E" w:rsidP="00D0525E">
      <w:pPr>
        <w:rPr>
          <w:rFonts w:ascii="Arial Narrow" w:hAnsi="Arial Narrow"/>
          <w:b/>
        </w:rPr>
      </w:pPr>
      <w:r w:rsidRPr="00D0525E">
        <w:rPr>
          <w:rFonts w:ascii="Arial Narrow" w:hAnsi="Arial Narrow"/>
          <w:b/>
        </w:rPr>
        <w:t>Contraintes potentielles :</w:t>
      </w:r>
    </w:p>
    <w:p w:rsidR="00D0525E" w:rsidRPr="00D0525E" w:rsidRDefault="00D0525E" w:rsidP="00F94BDB">
      <w:pPr>
        <w:pStyle w:val="Paragraphedeliste"/>
        <w:numPr>
          <w:ilvl w:val="2"/>
          <w:numId w:val="5"/>
        </w:numPr>
        <w:rPr>
          <w:rFonts w:ascii="Arial Narrow" w:hAnsi="Arial Narrow"/>
        </w:rPr>
      </w:pPr>
      <w:r w:rsidRPr="00D0525E">
        <w:rPr>
          <w:rFonts w:ascii="Arial Narrow" w:hAnsi="Arial Narrow"/>
        </w:rPr>
        <w:t>Intégration au collectif (groupe de stagiaires).</w:t>
      </w:r>
    </w:p>
    <w:p w:rsidR="00D0525E" w:rsidRPr="00D0525E" w:rsidRDefault="00D0525E" w:rsidP="00F94BDB">
      <w:pPr>
        <w:pStyle w:val="Paragraphedeliste"/>
        <w:numPr>
          <w:ilvl w:val="2"/>
          <w:numId w:val="5"/>
        </w:numPr>
        <w:rPr>
          <w:rFonts w:ascii="Arial Narrow" w:hAnsi="Arial Narrow"/>
        </w:rPr>
      </w:pPr>
      <w:r w:rsidRPr="00D0525E">
        <w:rPr>
          <w:rFonts w:ascii="Arial Narrow" w:hAnsi="Arial Narrow"/>
        </w:rPr>
        <w:t>Fatigabilité.</w:t>
      </w:r>
    </w:p>
    <w:p w:rsidR="00D0525E" w:rsidRPr="00D0525E" w:rsidRDefault="00D0525E" w:rsidP="00F94BDB">
      <w:pPr>
        <w:pStyle w:val="Paragraphedeliste"/>
        <w:numPr>
          <w:ilvl w:val="2"/>
          <w:numId w:val="5"/>
        </w:numPr>
        <w:rPr>
          <w:rFonts w:ascii="Arial Narrow" w:hAnsi="Arial Narrow"/>
        </w:rPr>
      </w:pPr>
      <w:r w:rsidRPr="00D0525E">
        <w:rPr>
          <w:rFonts w:ascii="Arial Narrow" w:hAnsi="Arial Narrow"/>
        </w:rPr>
        <w:t>Soins médicaux (prise de médicaments).</w:t>
      </w:r>
    </w:p>
    <w:p w:rsidR="00D0525E" w:rsidRPr="00D0525E" w:rsidRDefault="00D0525E" w:rsidP="00F94BDB">
      <w:pPr>
        <w:pStyle w:val="Paragraphedeliste"/>
        <w:numPr>
          <w:ilvl w:val="2"/>
          <w:numId w:val="5"/>
        </w:numPr>
        <w:rPr>
          <w:rFonts w:ascii="Arial Narrow" w:hAnsi="Arial Narrow"/>
        </w:rPr>
      </w:pPr>
      <w:r w:rsidRPr="00D0525E">
        <w:rPr>
          <w:rFonts w:ascii="Arial Narrow" w:hAnsi="Arial Narrow"/>
        </w:rPr>
        <w:t>Capacité de concentration perturbée.</w:t>
      </w:r>
    </w:p>
    <w:p w:rsidR="00D0525E" w:rsidRPr="00D0525E" w:rsidRDefault="00D0525E" w:rsidP="00F94BDB">
      <w:pPr>
        <w:pStyle w:val="Paragraphedeliste"/>
        <w:numPr>
          <w:ilvl w:val="2"/>
          <w:numId w:val="5"/>
        </w:numPr>
        <w:rPr>
          <w:rFonts w:ascii="Arial Narrow" w:hAnsi="Arial Narrow"/>
        </w:rPr>
      </w:pPr>
      <w:r w:rsidRPr="00D0525E">
        <w:rPr>
          <w:rFonts w:ascii="Arial Narrow" w:hAnsi="Arial Narrow"/>
        </w:rPr>
        <w:t>Difficulté de mémorisation.</w:t>
      </w:r>
    </w:p>
    <w:p w:rsidR="00D0525E" w:rsidRPr="00D0525E" w:rsidRDefault="00D0525E" w:rsidP="00F94BDB">
      <w:pPr>
        <w:pStyle w:val="Paragraphedeliste"/>
        <w:numPr>
          <w:ilvl w:val="2"/>
          <w:numId w:val="5"/>
        </w:numPr>
        <w:rPr>
          <w:rFonts w:ascii="Arial Narrow" w:hAnsi="Arial Narrow"/>
        </w:rPr>
      </w:pPr>
      <w:r w:rsidRPr="00D0525E">
        <w:rPr>
          <w:rFonts w:ascii="Arial Narrow" w:hAnsi="Arial Narrow"/>
        </w:rPr>
        <w:t>Difficultés d’assimilation et d’attention.</w:t>
      </w:r>
    </w:p>
    <w:p w:rsidR="00D0525E" w:rsidRPr="00D0525E" w:rsidRDefault="00D0525E" w:rsidP="00F94BDB">
      <w:pPr>
        <w:pStyle w:val="Paragraphedeliste"/>
        <w:numPr>
          <w:ilvl w:val="2"/>
          <w:numId w:val="5"/>
        </w:numPr>
        <w:rPr>
          <w:rFonts w:ascii="Arial Narrow" w:hAnsi="Arial Narrow"/>
        </w:rPr>
      </w:pPr>
      <w:r w:rsidRPr="00D0525E">
        <w:rPr>
          <w:rFonts w:ascii="Arial Narrow" w:hAnsi="Arial Narrow"/>
        </w:rPr>
        <w:t>Résistance aux changements ou aux modifications de l’environnement.</w:t>
      </w:r>
    </w:p>
    <w:p w:rsidR="00D0525E" w:rsidRPr="00D0525E" w:rsidRDefault="00D0525E" w:rsidP="00F94BDB">
      <w:pPr>
        <w:pStyle w:val="Paragraphedeliste"/>
        <w:numPr>
          <w:ilvl w:val="2"/>
          <w:numId w:val="5"/>
        </w:numPr>
        <w:rPr>
          <w:rFonts w:ascii="Arial Narrow" w:hAnsi="Arial Narrow"/>
        </w:rPr>
      </w:pPr>
      <w:r w:rsidRPr="00D0525E">
        <w:rPr>
          <w:rFonts w:ascii="Arial Narrow" w:hAnsi="Arial Narrow"/>
        </w:rPr>
        <w:t>Difficulté dans la prise d’initiative.</w:t>
      </w:r>
    </w:p>
    <w:p w:rsidR="00D0525E" w:rsidRPr="00D0525E" w:rsidRDefault="00D0525E" w:rsidP="00F94BDB">
      <w:pPr>
        <w:pStyle w:val="Paragraphedeliste"/>
        <w:numPr>
          <w:ilvl w:val="2"/>
          <w:numId w:val="5"/>
        </w:numPr>
        <w:rPr>
          <w:rFonts w:ascii="Arial Narrow" w:hAnsi="Arial Narrow"/>
        </w:rPr>
      </w:pPr>
      <w:r w:rsidRPr="00D0525E">
        <w:rPr>
          <w:rFonts w:ascii="Arial Narrow" w:hAnsi="Arial Narrow"/>
        </w:rPr>
        <w:t>Manque d’autonomie</w:t>
      </w:r>
    </w:p>
    <w:p w:rsidR="0093793A" w:rsidRDefault="0093793A" w:rsidP="00D0525E">
      <w:pPr>
        <w:rPr>
          <w:rFonts w:ascii="Arial Narrow" w:hAnsi="Arial Narrow"/>
        </w:rPr>
      </w:pPr>
    </w:p>
    <w:p w:rsidR="00D0525E" w:rsidRDefault="00D0525E" w:rsidP="00D0525E">
      <w:pPr>
        <w:rPr>
          <w:rFonts w:ascii="Arial Narrow" w:hAnsi="Arial Narrow"/>
          <w:b/>
          <w:color w:val="2E3192"/>
        </w:rPr>
      </w:pPr>
      <w:r w:rsidRPr="0093793A">
        <w:rPr>
          <w:rFonts w:ascii="Arial Narrow" w:hAnsi="Arial Narrow"/>
          <w:b/>
          <w:color w:val="2E3192"/>
        </w:rPr>
        <w:t>LA DÉFICIENCE AUDITIVE</w:t>
      </w:r>
    </w:p>
    <w:p w:rsidR="004848E9" w:rsidRPr="0093793A" w:rsidRDefault="004848E9" w:rsidP="00D0525E">
      <w:pPr>
        <w:rPr>
          <w:rFonts w:ascii="Arial Narrow" w:hAnsi="Arial Narrow"/>
          <w:b/>
          <w:color w:val="2E3192"/>
        </w:rPr>
      </w:pPr>
    </w:p>
    <w:p w:rsidR="00D0525E" w:rsidRPr="0093793A" w:rsidRDefault="00D0525E" w:rsidP="0093793A">
      <w:pPr>
        <w:pStyle w:val="Paragraphedeliste"/>
        <w:numPr>
          <w:ilvl w:val="0"/>
          <w:numId w:val="1"/>
        </w:numPr>
        <w:rPr>
          <w:rFonts w:ascii="Arial Narrow" w:hAnsi="Arial Narrow"/>
        </w:rPr>
      </w:pPr>
      <w:r w:rsidRPr="0093793A">
        <w:rPr>
          <w:rFonts w:ascii="Arial Narrow" w:hAnsi="Arial Narrow"/>
        </w:rPr>
        <w:t>Dégradation définitive de l’audition entraînant une diminution ou une perte des capacités auditives.</w:t>
      </w:r>
    </w:p>
    <w:p w:rsidR="0093793A" w:rsidRDefault="0093793A" w:rsidP="00D0525E">
      <w:pPr>
        <w:rPr>
          <w:rFonts w:ascii="Arial Narrow" w:hAnsi="Arial Narrow"/>
        </w:rPr>
      </w:pPr>
    </w:p>
    <w:p w:rsidR="00D0525E" w:rsidRPr="00D0525E" w:rsidRDefault="00D0525E" w:rsidP="00D0525E">
      <w:pPr>
        <w:rPr>
          <w:rFonts w:ascii="Arial Narrow" w:hAnsi="Arial Narrow"/>
        </w:rPr>
      </w:pPr>
      <w:r w:rsidRPr="00D0525E">
        <w:rPr>
          <w:rFonts w:ascii="Arial Narrow" w:hAnsi="Arial Narrow"/>
        </w:rPr>
        <w:t>Cette déficience comporte plusieurs degrés :</w:t>
      </w:r>
    </w:p>
    <w:p w:rsidR="00D0525E" w:rsidRPr="0093793A" w:rsidRDefault="00D0525E" w:rsidP="00F94BDB">
      <w:pPr>
        <w:pStyle w:val="Paragraphedeliste"/>
        <w:numPr>
          <w:ilvl w:val="0"/>
          <w:numId w:val="6"/>
        </w:numPr>
        <w:rPr>
          <w:rFonts w:ascii="Arial Narrow" w:hAnsi="Arial Narrow"/>
        </w:rPr>
      </w:pPr>
      <w:r w:rsidRPr="0093793A">
        <w:rPr>
          <w:rFonts w:ascii="Arial Narrow" w:hAnsi="Arial Narrow"/>
        </w:rPr>
        <w:t>Déficience légère (perte de 20 à 40 décibels), les sons faibles ne sont plus perçus.</w:t>
      </w:r>
    </w:p>
    <w:p w:rsidR="00D0525E" w:rsidRPr="0093793A" w:rsidRDefault="00D0525E" w:rsidP="00F94BDB">
      <w:pPr>
        <w:pStyle w:val="Paragraphedeliste"/>
        <w:numPr>
          <w:ilvl w:val="0"/>
          <w:numId w:val="6"/>
        </w:numPr>
        <w:rPr>
          <w:rFonts w:ascii="Arial Narrow" w:hAnsi="Arial Narrow"/>
        </w:rPr>
      </w:pPr>
      <w:r w:rsidRPr="0093793A">
        <w:rPr>
          <w:rFonts w:ascii="Arial Narrow" w:hAnsi="Arial Narrow"/>
        </w:rPr>
        <w:t>Déficience moyenne (perte de 40 à 70 décibels) de nombreux sons de l’environnement sonore</w:t>
      </w:r>
      <w:r w:rsidR="0093793A" w:rsidRPr="0093793A">
        <w:rPr>
          <w:rFonts w:ascii="Arial Narrow" w:hAnsi="Arial Narrow"/>
        </w:rPr>
        <w:t xml:space="preserve"> </w:t>
      </w:r>
      <w:r w:rsidRPr="0093793A">
        <w:rPr>
          <w:rFonts w:ascii="Arial Narrow" w:hAnsi="Arial Narrow"/>
        </w:rPr>
        <w:t>sont difficilement perçus.</w:t>
      </w:r>
    </w:p>
    <w:p w:rsidR="00D0525E" w:rsidRPr="0093793A" w:rsidRDefault="00D0525E" w:rsidP="00F94BDB">
      <w:pPr>
        <w:pStyle w:val="Paragraphedeliste"/>
        <w:numPr>
          <w:ilvl w:val="0"/>
          <w:numId w:val="6"/>
        </w:numPr>
        <w:rPr>
          <w:rFonts w:ascii="Arial Narrow" w:hAnsi="Arial Narrow"/>
        </w:rPr>
      </w:pPr>
      <w:r w:rsidRPr="0093793A">
        <w:rPr>
          <w:rFonts w:ascii="Arial Narrow" w:hAnsi="Arial Narrow"/>
        </w:rPr>
        <w:t>Déficience sévère (perte de 70 à 90 décibels) de nombreux sons de l’environnement ne sont plus</w:t>
      </w:r>
      <w:r w:rsidR="0093793A" w:rsidRPr="0093793A">
        <w:rPr>
          <w:rFonts w:ascii="Arial Narrow" w:hAnsi="Arial Narrow"/>
        </w:rPr>
        <w:t xml:space="preserve"> </w:t>
      </w:r>
      <w:r w:rsidRPr="0093793A">
        <w:rPr>
          <w:rFonts w:ascii="Arial Narrow" w:hAnsi="Arial Narrow"/>
        </w:rPr>
        <w:t>perçus.</w:t>
      </w:r>
    </w:p>
    <w:p w:rsidR="00D0525E" w:rsidRPr="0093793A" w:rsidRDefault="00D0525E" w:rsidP="00F94BDB">
      <w:pPr>
        <w:pStyle w:val="Paragraphedeliste"/>
        <w:numPr>
          <w:ilvl w:val="0"/>
          <w:numId w:val="6"/>
        </w:numPr>
        <w:rPr>
          <w:rFonts w:ascii="Arial Narrow" w:hAnsi="Arial Narrow"/>
        </w:rPr>
      </w:pPr>
      <w:r w:rsidRPr="0093793A">
        <w:rPr>
          <w:rFonts w:ascii="Arial Narrow" w:hAnsi="Arial Narrow"/>
        </w:rPr>
        <w:t>Déficience auditive profonde (perte supérieure à 90 décibels) la totalité des sons de</w:t>
      </w:r>
      <w:r w:rsidR="0093793A" w:rsidRPr="0093793A">
        <w:rPr>
          <w:rFonts w:ascii="Arial Narrow" w:hAnsi="Arial Narrow"/>
        </w:rPr>
        <w:t xml:space="preserve"> </w:t>
      </w:r>
      <w:r w:rsidRPr="0093793A">
        <w:rPr>
          <w:rFonts w:ascii="Arial Narrow" w:hAnsi="Arial Narrow"/>
        </w:rPr>
        <w:t>l’environnement sonore n’est plus perçue.</w:t>
      </w:r>
    </w:p>
    <w:p w:rsidR="0093793A" w:rsidRDefault="0093793A" w:rsidP="00D0525E">
      <w:pPr>
        <w:rPr>
          <w:rFonts w:ascii="Arial Narrow" w:hAnsi="Arial Narrow"/>
        </w:rPr>
      </w:pPr>
    </w:p>
    <w:p w:rsidR="00D0525E" w:rsidRPr="0093793A" w:rsidRDefault="00D0525E" w:rsidP="00D0525E">
      <w:pPr>
        <w:rPr>
          <w:rFonts w:ascii="Arial Narrow" w:hAnsi="Arial Narrow"/>
          <w:b/>
        </w:rPr>
      </w:pPr>
      <w:r w:rsidRPr="0093793A">
        <w:rPr>
          <w:rFonts w:ascii="Arial Narrow" w:hAnsi="Arial Narrow"/>
          <w:b/>
        </w:rPr>
        <w:t>Contraintes potentielles :</w:t>
      </w:r>
    </w:p>
    <w:p w:rsidR="00D0525E" w:rsidRPr="0093793A" w:rsidRDefault="00D0525E" w:rsidP="00F94BDB">
      <w:pPr>
        <w:pStyle w:val="Paragraphedeliste"/>
        <w:numPr>
          <w:ilvl w:val="0"/>
          <w:numId w:val="7"/>
        </w:numPr>
        <w:rPr>
          <w:rFonts w:ascii="Arial Narrow" w:hAnsi="Arial Narrow"/>
        </w:rPr>
      </w:pPr>
      <w:r w:rsidRPr="0093793A">
        <w:rPr>
          <w:rFonts w:ascii="Arial Narrow" w:hAnsi="Arial Narrow"/>
        </w:rPr>
        <w:t>Environnement de travail (poste de travail, espaces collectifs…).</w:t>
      </w:r>
    </w:p>
    <w:p w:rsidR="00D0525E" w:rsidRPr="0093793A" w:rsidRDefault="00D0525E" w:rsidP="00F94BDB">
      <w:pPr>
        <w:pStyle w:val="Paragraphedeliste"/>
        <w:numPr>
          <w:ilvl w:val="0"/>
          <w:numId w:val="7"/>
        </w:numPr>
        <w:rPr>
          <w:rFonts w:ascii="Arial Narrow" w:hAnsi="Arial Narrow"/>
        </w:rPr>
      </w:pPr>
      <w:r w:rsidRPr="0093793A">
        <w:rPr>
          <w:rFonts w:ascii="Arial Narrow" w:hAnsi="Arial Narrow"/>
        </w:rPr>
        <w:t>Intégration au collectif (groupe de stagiaires).</w:t>
      </w:r>
    </w:p>
    <w:p w:rsidR="00D0525E" w:rsidRPr="0093793A" w:rsidRDefault="00D0525E" w:rsidP="00F94BDB">
      <w:pPr>
        <w:pStyle w:val="Paragraphedeliste"/>
        <w:numPr>
          <w:ilvl w:val="0"/>
          <w:numId w:val="7"/>
        </w:numPr>
        <w:rPr>
          <w:rFonts w:ascii="Arial Narrow" w:hAnsi="Arial Narrow"/>
        </w:rPr>
      </w:pPr>
      <w:r w:rsidRPr="0093793A">
        <w:rPr>
          <w:rFonts w:ascii="Arial Narrow" w:hAnsi="Arial Narrow"/>
        </w:rPr>
        <w:t>Accessibilité à la communication sonore (téléphone, alarme…).</w:t>
      </w:r>
    </w:p>
    <w:p w:rsidR="00D0525E" w:rsidRPr="0093793A" w:rsidRDefault="00D0525E" w:rsidP="00F94BDB">
      <w:pPr>
        <w:pStyle w:val="Paragraphedeliste"/>
        <w:numPr>
          <w:ilvl w:val="0"/>
          <w:numId w:val="7"/>
        </w:numPr>
        <w:rPr>
          <w:rFonts w:ascii="Arial Narrow" w:hAnsi="Arial Narrow"/>
        </w:rPr>
      </w:pPr>
      <w:r w:rsidRPr="0093793A">
        <w:rPr>
          <w:rFonts w:ascii="Arial Narrow" w:hAnsi="Arial Narrow"/>
        </w:rPr>
        <w:t>Accessibilité au savoir et à l’information, y compris informel.</w:t>
      </w:r>
    </w:p>
    <w:p w:rsidR="00D0525E" w:rsidRDefault="00D0525E" w:rsidP="00D0525E">
      <w:pPr>
        <w:rPr>
          <w:rFonts w:ascii="Arial Narrow" w:hAnsi="Arial Narrow"/>
        </w:rPr>
      </w:pPr>
    </w:p>
    <w:p w:rsidR="001A054D" w:rsidRDefault="001A054D" w:rsidP="001A054D">
      <w:pPr>
        <w:rPr>
          <w:rFonts w:ascii="Arial Narrow" w:hAnsi="Arial Narrow"/>
          <w:b/>
          <w:color w:val="2E3192"/>
        </w:rPr>
      </w:pPr>
      <w:r w:rsidRPr="001A054D">
        <w:rPr>
          <w:rFonts w:ascii="Arial Narrow" w:hAnsi="Arial Narrow"/>
          <w:b/>
          <w:color w:val="2E3192"/>
        </w:rPr>
        <w:t>LA DÉFICIENCE INTELLECTUELLE (HANDICAP MENTAL)</w:t>
      </w:r>
    </w:p>
    <w:p w:rsidR="001A054D" w:rsidRPr="001A054D" w:rsidRDefault="001A054D" w:rsidP="001A054D">
      <w:pPr>
        <w:rPr>
          <w:rFonts w:ascii="Arial Narrow" w:hAnsi="Arial Narrow"/>
          <w:b/>
          <w:color w:val="2E3192"/>
        </w:rPr>
      </w:pPr>
    </w:p>
    <w:p w:rsidR="001A054D" w:rsidRPr="001A054D" w:rsidRDefault="001A054D" w:rsidP="001A054D">
      <w:pPr>
        <w:pStyle w:val="Paragraphedeliste"/>
        <w:numPr>
          <w:ilvl w:val="0"/>
          <w:numId w:val="1"/>
        </w:numPr>
        <w:rPr>
          <w:rFonts w:ascii="Arial Narrow" w:hAnsi="Arial Narrow"/>
        </w:rPr>
      </w:pPr>
      <w:r w:rsidRPr="001A054D">
        <w:rPr>
          <w:rFonts w:ascii="Arial Narrow" w:hAnsi="Arial Narrow"/>
        </w:rPr>
        <w:t>Limitation significative, persistante et durable des capacités intellectuelles d’une personne par rapport à l’ensemble des personnes du même âge, pouvant se traduire par :</w:t>
      </w:r>
    </w:p>
    <w:p w:rsidR="001A054D" w:rsidRPr="001A054D" w:rsidRDefault="001A054D" w:rsidP="00F94BDB">
      <w:pPr>
        <w:pStyle w:val="Paragraphedeliste"/>
        <w:numPr>
          <w:ilvl w:val="0"/>
          <w:numId w:val="8"/>
        </w:numPr>
        <w:rPr>
          <w:rFonts w:ascii="Arial Narrow" w:hAnsi="Arial Narrow"/>
        </w:rPr>
      </w:pPr>
      <w:r w:rsidRPr="001A054D">
        <w:rPr>
          <w:rFonts w:ascii="Arial Narrow" w:hAnsi="Arial Narrow"/>
        </w:rPr>
        <w:t>un retard mental léger (difficultés à acquérir la lecture, l’écriture, les notions de logique mathématique et à maintenir les acquis),</w:t>
      </w:r>
    </w:p>
    <w:p w:rsidR="001A054D" w:rsidRPr="001A054D" w:rsidRDefault="001A054D" w:rsidP="00F94BDB">
      <w:pPr>
        <w:pStyle w:val="Paragraphedeliste"/>
        <w:numPr>
          <w:ilvl w:val="0"/>
          <w:numId w:val="8"/>
        </w:numPr>
        <w:rPr>
          <w:rFonts w:ascii="Arial Narrow" w:hAnsi="Arial Narrow"/>
        </w:rPr>
      </w:pPr>
      <w:r w:rsidRPr="001A054D">
        <w:rPr>
          <w:rFonts w:ascii="Arial Narrow" w:hAnsi="Arial Narrow"/>
        </w:rPr>
        <w:t>un retard mental modéré (possibilités très limitées d’acquérir la lecture, l’écriture, les notions de logique mathématique),</w:t>
      </w:r>
    </w:p>
    <w:p w:rsidR="001A054D" w:rsidRPr="001A054D" w:rsidRDefault="001A054D" w:rsidP="00F94BDB">
      <w:pPr>
        <w:pStyle w:val="Paragraphedeliste"/>
        <w:numPr>
          <w:ilvl w:val="0"/>
          <w:numId w:val="8"/>
        </w:numPr>
        <w:rPr>
          <w:rFonts w:ascii="Arial Narrow" w:hAnsi="Arial Narrow"/>
        </w:rPr>
      </w:pPr>
      <w:r w:rsidRPr="001A054D">
        <w:rPr>
          <w:rFonts w:ascii="Arial Narrow" w:hAnsi="Arial Narrow"/>
        </w:rPr>
        <w:t>un retard mental grave ou profond (impossibilité ou presque d’accéder au langage).</w:t>
      </w:r>
    </w:p>
    <w:p w:rsidR="001A054D" w:rsidRDefault="001A054D" w:rsidP="001A054D">
      <w:pPr>
        <w:rPr>
          <w:rFonts w:ascii="Arial Narrow" w:hAnsi="Arial Narrow"/>
          <w:b/>
        </w:rPr>
      </w:pPr>
    </w:p>
    <w:p w:rsidR="001A054D" w:rsidRPr="001A054D" w:rsidRDefault="001A054D" w:rsidP="001A054D">
      <w:pPr>
        <w:rPr>
          <w:rFonts w:ascii="Arial Narrow" w:hAnsi="Arial Narrow"/>
          <w:b/>
        </w:rPr>
      </w:pPr>
      <w:r w:rsidRPr="001A054D">
        <w:rPr>
          <w:rFonts w:ascii="Arial Narrow" w:hAnsi="Arial Narrow"/>
          <w:b/>
        </w:rPr>
        <w:t>Contraintes potentielles</w:t>
      </w:r>
    </w:p>
    <w:p w:rsidR="001A054D" w:rsidRPr="001A054D" w:rsidRDefault="001A054D" w:rsidP="00F94BDB">
      <w:pPr>
        <w:pStyle w:val="Paragraphedeliste"/>
        <w:numPr>
          <w:ilvl w:val="0"/>
          <w:numId w:val="9"/>
        </w:numPr>
        <w:rPr>
          <w:rFonts w:ascii="Arial Narrow" w:hAnsi="Arial Narrow"/>
        </w:rPr>
      </w:pPr>
      <w:r w:rsidRPr="001A054D">
        <w:rPr>
          <w:rFonts w:ascii="Arial Narrow" w:hAnsi="Arial Narrow"/>
        </w:rPr>
        <w:t>Accès (repérage) aux locaux, au poste, aux lieux de repos, etc.</w:t>
      </w:r>
    </w:p>
    <w:p w:rsidR="001A054D" w:rsidRPr="001A054D" w:rsidRDefault="001A054D" w:rsidP="00F94BDB">
      <w:pPr>
        <w:pStyle w:val="Paragraphedeliste"/>
        <w:numPr>
          <w:ilvl w:val="0"/>
          <w:numId w:val="9"/>
        </w:numPr>
        <w:rPr>
          <w:rFonts w:ascii="Arial Narrow" w:hAnsi="Arial Narrow"/>
        </w:rPr>
      </w:pPr>
      <w:r w:rsidRPr="001A054D">
        <w:rPr>
          <w:rFonts w:ascii="Arial Narrow" w:hAnsi="Arial Narrow"/>
        </w:rPr>
        <w:t>Intégration au collectif (groupe de stagiaires).</w:t>
      </w:r>
    </w:p>
    <w:p w:rsidR="001A054D" w:rsidRPr="001A054D" w:rsidRDefault="001A054D" w:rsidP="00F94BDB">
      <w:pPr>
        <w:pStyle w:val="Paragraphedeliste"/>
        <w:numPr>
          <w:ilvl w:val="0"/>
          <w:numId w:val="9"/>
        </w:numPr>
        <w:rPr>
          <w:rFonts w:ascii="Arial Narrow" w:hAnsi="Arial Narrow"/>
        </w:rPr>
      </w:pPr>
      <w:r w:rsidRPr="001A054D">
        <w:rPr>
          <w:rFonts w:ascii="Arial Narrow" w:hAnsi="Arial Narrow"/>
        </w:rPr>
        <w:t>Accessibilité au savoir et à l’information, y compris informel.</w:t>
      </w:r>
    </w:p>
    <w:p w:rsidR="001A054D" w:rsidRPr="001A054D" w:rsidRDefault="001A054D" w:rsidP="00F94BDB">
      <w:pPr>
        <w:pStyle w:val="Paragraphedeliste"/>
        <w:numPr>
          <w:ilvl w:val="0"/>
          <w:numId w:val="9"/>
        </w:numPr>
        <w:rPr>
          <w:rFonts w:ascii="Arial Narrow" w:hAnsi="Arial Narrow"/>
        </w:rPr>
      </w:pPr>
      <w:r w:rsidRPr="001A054D">
        <w:rPr>
          <w:rFonts w:ascii="Arial Narrow" w:hAnsi="Arial Narrow"/>
        </w:rPr>
        <w:t>Difficultés de mémorisation.</w:t>
      </w:r>
    </w:p>
    <w:p w:rsidR="001A054D" w:rsidRPr="001A054D" w:rsidRDefault="001A054D" w:rsidP="00F94BDB">
      <w:pPr>
        <w:pStyle w:val="Paragraphedeliste"/>
        <w:numPr>
          <w:ilvl w:val="0"/>
          <w:numId w:val="9"/>
        </w:numPr>
        <w:rPr>
          <w:rFonts w:ascii="Arial Narrow" w:hAnsi="Arial Narrow"/>
        </w:rPr>
      </w:pPr>
      <w:r w:rsidRPr="001A054D">
        <w:rPr>
          <w:rFonts w:ascii="Arial Narrow" w:hAnsi="Arial Narrow"/>
        </w:rPr>
        <w:t>Difficultés d’assimilation et d’attention.</w:t>
      </w:r>
    </w:p>
    <w:p w:rsidR="001A054D" w:rsidRPr="001A054D" w:rsidRDefault="001A054D" w:rsidP="00F94BDB">
      <w:pPr>
        <w:pStyle w:val="Paragraphedeliste"/>
        <w:numPr>
          <w:ilvl w:val="0"/>
          <w:numId w:val="9"/>
        </w:numPr>
        <w:rPr>
          <w:rFonts w:ascii="Arial Narrow" w:hAnsi="Arial Narrow"/>
        </w:rPr>
      </w:pPr>
      <w:r w:rsidRPr="001A054D">
        <w:rPr>
          <w:rFonts w:ascii="Arial Narrow" w:hAnsi="Arial Narrow"/>
        </w:rPr>
        <w:t>Résistance aux changements ou aux modifications de l’environnement.</w:t>
      </w:r>
    </w:p>
    <w:p w:rsidR="001A054D" w:rsidRPr="001A054D" w:rsidRDefault="001A054D" w:rsidP="00F94BDB">
      <w:pPr>
        <w:pStyle w:val="Paragraphedeliste"/>
        <w:numPr>
          <w:ilvl w:val="0"/>
          <w:numId w:val="9"/>
        </w:numPr>
        <w:rPr>
          <w:rFonts w:ascii="Arial Narrow" w:hAnsi="Arial Narrow"/>
        </w:rPr>
      </w:pPr>
      <w:r w:rsidRPr="001A054D">
        <w:rPr>
          <w:rFonts w:ascii="Arial Narrow" w:hAnsi="Arial Narrow"/>
        </w:rPr>
        <w:t>Difficulté dans la prise d’initiative.</w:t>
      </w:r>
    </w:p>
    <w:p w:rsidR="001A054D" w:rsidRPr="001A054D" w:rsidRDefault="001A054D" w:rsidP="00F94BDB">
      <w:pPr>
        <w:pStyle w:val="Paragraphedeliste"/>
        <w:numPr>
          <w:ilvl w:val="0"/>
          <w:numId w:val="9"/>
        </w:numPr>
        <w:rPr>
          <w:rFonts w:ascii="Arial Narrow" w:hAnsi="Arial Narrow"/>
        </w:rPr>
      </w:pPr>
      <w:r w:rsidRPr="001A054D">
        <w:rPr>
          <w:rFonts w:ascii="Arial Narrow" w:hAnsi="Arial Narrow"/>
        </w:rPr>
        <w:t>Manque d’autonomie</w:t>
      </w:r>
    </w:p>
    <w:p w:rsidR="001A054D" w:rsidRDefault="001342F9" w:rsidP="001A054D">
      <w:pPr>
        <w:pStyle w:val="Titre1"/>
        <w:rPr>
          <w:color w:val="2E3192"/>
        </w:rPr>
      </w:pPr>
      <w:bookmarkStart w:id="1" w:name="_Toc57359562"/>
      <w:r>
        <w:rPr>
          <w:color w:val="2E3192"/>
        </w:rPr>
        <w:lastRenderedPageBreak/>
        <w:t>2/</w:t>
      </w:r>
      <w:r w:rsidR="001A054D" w:rsidRPr="001A054D">
        <w:rPr>
          <w:color w:val="2E3192"/>
        </w:rPr>
        <w:t xml:space="preserve"> L’ENTRETIEN D’ACCUEIL :</w:t>
      </w:r>
      <w:bookmarkEnd w:id="1"/>
    </w:p>
    <w:p w:rsidR="001A054D" w:rsidRPr="001A054D" w:rsidRDefault="001A054D" w:rsidP="001A054D"/>
    <w:p w:rsidR="001A054D" w:rsidRPr="001A054D" w:rsidRDefault="001A054D" w:rsidP="001A054D">
      <w:pPr>
        <w:rPr>
          <w:rFonts w:ascii="Arial Narrow" w:hAnsi="Arial Narrow"/>
        </w:rPr>
      </w:pPr>
      <w:r w:rsidRPr="001342F9">
        <w:rPr>
          <w:rFonts w:ascii="Arial Narrow" w:hAnsi="Arial Narrow"/>
          <w:b/>
        </w:rPr>
        <w:t>LES QUESTIONS À ABORDER</w:t>
      </w:r>
      <w:r w:rsidR="001342F9">
        <w:rPr>
          <w:rFonts w:ascii="Arial Narrow" w:hAnsi="Arial Narrow"/>
          <w:b/>
        </w:rPr>
        <w:t xml:space="preserve"> : </w:t>
      </w:r>
      <w:r w:rsidRPr="001A054D">
        <w:rPr>
          <w:rFonts w:ascii="Arial Narrow" w:hAnsi="Arial Narrow"/>
        </w:rPr>
        <w:t>Prendre connaissance du parcours de la personne, des moments clés, des interlocuteurs qu’elle a</w:t>
      </w:r>
      <w:r>
        <w:rPr>
          <w:rFonts w:ascii="Arial Narrow" w:hAnsi="Arial Narrow"/>
        </w:rPr>
        <w:t xml:space="preserve"> </w:t>
      </w:r>
      <w:r w:rsidRPr="001A054D">
        <w:rPr>
          <w:rFonts w:ascii="Arial Narrow" w:hAnsi="Arial Narrow"/>
        </w:rPr>
        <w:t>rencontrés, vous permettra de mieux appréhender ses besoins actuels. Vous êtes en droit de vous</w:t>
      </w:r>
      <w:r>
        <w:rPr>
          <w:rFonts w:ascii="Arial Narrow" w:hAnsi="Arial Narrow"/>
        </w:rPr>
        <w:t xml:space="preserve"> </w:t>
      </w:r>
      <w:r w:rsidRPr="001A054D">
        <w:rPr>
          <w:rFonts w:ascii="Arial Narrow" w:hAnsi="Arial Narrow"/>
        </w:rPr>
        <w:t>poser des questions quant aux limites et contraintes éventuelles dues au handicap et de vérifier</w:t>
      </w:r>
      <w:r>
        <w:rPr>
          <w:rFonts w:ascii="Arial Narrow" w:hAnsi="Arial Narrow"/>
        </w:rPr>
        <w:t xml:space="preserve"> </w:t>
      </w:r>
      <w:r w:rsidRPr="001A054D">
        <w:rPr>
          <w:rFonts w:ascii="Arial Narrow" w:hAnsi="Arial Narrow"/>
        </w:rPr>
        <w:t>certains points. Le handicap ne signifie pas pour autant systématiquement moyens de compensation</w:t>
      </w:r>
      <w:r>
        <w:rPr>
          <w:rFonts w:ascii="Arial Narrow" w:hAnsi="Arial Narrow"/>
        </w:rPr>
        <w:t xml:space="preserve"> </w:t>
      </w:r>
      <w:r w:rsidRPr="001A054D">
        <w:rPr>
          <w:rFonts w:ascii="Arial Narrow" w:hAnsi="Arial Narrow"/>
        </w:rPr>
        <w:t>ou aménagements.</w:t>
      </w:r>
    </w:p>
    <w:p w:rsidR="001A054D" w:rsidRDefault="001A054D" w:rsidP="001A054D">
      <w:pPr>
        <w:rPr>
          <w:rFonts w:ascii="Arial Narrow" w:hAnsi="Arial Narrow"/>
        </w:rPr>
      </w:pPr>
    </w:p>
    <w:p w:rsidR="001A054D" w:rsidRPr="001342F9" w:rsidRDefault="001A054D" w:rsidP="001342F9">
      <w:pPr>
        <w:pStyle w:val="Titre2"/>
        <w:rPr>
          <w:color w:val="2E3192"/>
        </w:rPr>
      </w:pPr>
      <w:bookmarkStart w:id="2" w:name="_Toc57359563"/>
      <w:r w:rsidRPr="001342F9">
        <w:rPr>
          <w:color w:val="2E3192"/>
        </w:rPr>
        <w:t>ETAPE 1- COMPRENDRE COMMENT S’INSCRIT L’ENTRÉE EN FORMATION DANS LE PARCOURS DU STAGIAIRE</w:t>
      </w:r>
      <w:bookmarkEnd w:id="2"/>
    </w:p>
    <w:p w:rsidR="001A054D" w:rsidRPr="001A054D" w:rsidRDefault="001A054D" w:rsidP="001A054D">
      <w:pPr>
        <w:rPr>
          <w:rFonts w:ascii="Arial Narrow" w:hAnsi="Arial Narrow"/>
        </w:rPr>
      </w:pPr>
      <w:r w:rsidRPr="001A054D">
        <w:rPr>
          <w:rFonts w:ascii="Arial Narrow" w:hAnsi="Arial Narrow"/>
        </w:rPr>
        <w:t>Comme pour tout entretien, vous devez investiguer les éventuelles contraintes médicales, sociales,</w:t>
      </w:r>
      <w:r w:rsidR="00523473">
        <w:rPr>
          <w:rFonts w:ascii="Arial Narrow" w:hAnsi="Arial Narrow"/>
        </w:rPr>
        <w:t xml:space="preserve"> </w:t>
      </w:r>
      <w:r w:rsidRPr="001A054D">
        <w:rPr>
          <w:rFonts w:ascii="Arial Narrow" w:hAnsi="Arial Narrow"/>
        </w:rPr>
        <w:t>professionnelles, de mobilité, afin de vérifier le projet formation pour qu’il soit mené à son terme et</w:t>
      </w:r>
      <w:r w:rsidR="00523473">
        <w:rPr>
          <w:rFonts w:ascii="Arial Narrow" w:hAnsi="Arial Narrow"/>
        </w:rPr>
        <w:t xml:space="preserve"> </w:t>
      </w:r>
      <w:r w:rsidRPr="001A054D">
        <w:rPr>
          <w:rFonts w:ascii="Arial Narrow" w:hAnsi="Arial Narrow"/>
        </w:rPr>
        <w:t>aboutisse à une insertion professionnelle.</w:t>
      </w:r>
    </w:p>
    <w:p w:rsidR="001A054D" w:rsidRDefault="001A054D" w:rsidP="001A054D">
      <w:pPr>
        <w:rPr>
          <w:rFonts w:ascii="Arial Narrow" w:hAnsi="Arial Narrow"/>
        </w:rPr>
      </w:pPr>
      <w:r w:rsidRPr="001A054D">
        <w:rPr>
          <w:rFonts w:ascii="Arial Narrow" w:hAnsi="Arial Narrow"/>
        </w:rPr>
        <w:t>Dans certains cas, en accord avec la personne, contacter les structures en lien avec elle, ou son</w:t>
      </w:r>
      <w:r w:rsidR="00523473">
        <w:rPr>
          <w:rFonts w:ascii="Arial Narrow" w:hAnsi="Arial Narrow"/>
        </w:rPr>
        <w:t xml:space="preserve"> </w:t>
      </w:r>
      <w:r w:rsidRPr="001A054D">
        <w:rPr>
          <w:rFonts w:ascii="Arial Narrow" w:hAnsi="Arial Narrow"/>
        </w:rPr>
        <w:t>employeur si elle est salariée, s’avère utile.</w:t>
      </w:r>
    </w:p>
    <w:p w:rsidR="00523473" w:rsidRPr="001A054D" w:rsidRDefault="00523473" w:rsidP="001A054D">
      <w:pPr>
        <w:rPr>
          <w:rFonts w:ascii="Arial Narrow" w:hAnsi="Arial Narrow"/>
        </w:rPr>
      </w:pPr>
    </w:p>
    <w:p w:rsidR="001A054D" w:rsidRPr="00523473" w:rsidRDefault="001A054D" w:rsidP="00523473">
      <w:pPr>
        <w:ind w:firstLine="708"/>
        <w:rPr>
          <w:rFonts w:ascii="Arial Narrow" w:hAnsi="Arial Narrow"/>
          <w:color w:val="2E3192"/>
        </w:rPr>
      </w:pPr>
      <w:r w:rsidRPr="00523473">
        <w:rPr>
          <w:rFonts w:ascii="Arial Narrow" w:hAnsi="Arial Narrow"/>
          <w:color w:val="2E3192"/>
        </w:rPr>
        <w:t>1/ L’ENTRÉE EN FORMATION EST PRESCRITE ET VOUS CONNAISSEZ LE</w:t>
      </w:r>
      <w:r w:rsidR="00523473">
        <w:rPr>
          <w:rFonts w:ascii="Arial Narrow" w:hAnsi="Arial Narrow"/>
          <w:color w:val="2E3192"/>
        </w:rPr>
        <w:t xml:space="preserve"> </w:t>
      </w:r>
      <w:r w:rsidRPr="00523473">
        <w:rPr>
          <w:rFonts w:ascii="Arial Narrow" w:hAnsi="Arial Narrow"/>
          <w:color w:val="2E3192"/>
        </w:rPr>
        <w:t>RÉFÉRENT DE PARCOURS (PRESCRIPTEUR)</w:t>
      </w:r>
    </w:p>
    <w:p w:rsidR="001A054D" w:rsidRDefault="001A054D" w:rsidP="001A054D">
      <w:pPr>
        <w:rPr>
          <w:rFonts w:ascii="Arial Narrow" w:hAnsi="Arial Narrow"/>
        </w:rPr>
      </w:pPr>
      <w:r w:rsidRPr="001A054D">
        <w:rPr>
          <w:rFonts w:ascii="Arial Narrow" w:hAnsi="Arial Narrow"/>
        </w:rPr>
        <w:t>Le référent est, par exemple, conseiller au sein d’un Cap emploi, du réseau local Pôle emploi ou</w:t>
      </w:r>
      <w:r w:rsidR="00523473">
        <w:rPr>
          <w:rFonts w:ascii="Arial Narrow" w:hAnsi="Arial Narrow"/>
        </w:rPr>
        <w:t xml:space="preserve"> </w:t>
      </w:r>
      <w:r w:rsidRPr="001A054D">
        <w:rPr>
          <w:rFonts w:ascii="Arial Narrow" w:hAnsi="Arial Narrow"/>
        </w:rPr>
        <w:t>d’une Mission Locale. Les contacts entre le référent de parcours et l’organisme de formation</w:t>
      </w:r>
      <w:r w:rsidR="00523473">
        <w:rPr>
          <w:rFonts w:ascii="Arial Narrow" w:hAnsi="Arial Narrow"/>
        </w:rPr>
        <w:t xml:space="preserve"> </w:t>
      </w:r>
      <w:r w:rsidRPr="001A054D">
        <w:rPr>
          <w:rFonts w:ascii="Arial Narrow" w:hAnsi="Arial Narrow"/>
        </w:rPr>
        <w:t>facilitent la connaissance mutuelle et facilite la démarche de prescription. Même en présence d’une</w:t>
      </w:r>
      <w:r w:rsidR="00523473">
        <w:rPr>
          <w:rFonts w:ascii="Arial Narrow" w:hAnsi="Arial Narrow"/>
        </w:rPr>
        <w:t xml:space="preserve"> </w:t>
      </w:r>
      <w:r w:rsidRPr="001A054D">
        <w:rPr>
          <w:rFonts w:ascii="Arial Narrow" w:hAnsi="Arial Narrow"/>
        </w:rPr>
        <w:t>fiche de liaison, échanger avec le prescripteur permet d’obtenir des informations complémentaires</w:t>
      </w:r>
      <w:r w:rsidR="00523473">
        <w:rPr>
          <w:rFonts w:ascii="Arial Narrow" w:hAnsi="Arial Narrow"/>
        </w:rPr>
        <w:t xml:space="preserve"> </w:t>
      </w:r>
      <w:r w:rsidRPr="001A054D">
        <w:rPr>
          <w:rFonts w:ascii="Arial Narrow" w:hAnsi="Arial Narrow"/>
        </w:rPr>
        <w:t>sur le parcours de la personne, ses attentes vis-à-vis de la formation, ses besoins au regard de sa</w:t>
      </w:r>
      <w:r w:rsidR="00523473">
        <w:rPr>
          <w:rFonts w:ascii="Arial Narrow" w:hAnsi="Arial Narrow"/>
        </w:rPr>
        <w:t xml:space="preserve"> situation de handicap.</w:t>
      </w:r>
    </w:p>
    <w:p w:rsidR="00523473" w:rsidRPr="001A054D" w:rsidRDefault="00523473" w:rsidP="001A054D">
      <w:pPr>
        <w:rPr>
          <w:rFonts w:ascii="Arial Narrow" w:hAnsi="Arial Narrow"/>
        </w:rPr>
      </w:pPr>
    </w:p>
    <w:p w:rsidR="001A054D" w:rsidRPr="00523473" w:rsidRDefault="001A054D" w:rsidP="00523473">
      <w:pPr>
        <w:ind w:firstLine="708"/>
        <w:rPr>
          <w:rFonts w:ascii="Arial Narrow" w:hAnsi="Arial Narrow"/>
          <w:color w:val="2E3192"/>
        </w:rPr>
      </w:pPr>
      <w:r w:rsidRPr="00523473">
        <w:rPr>
          <w:rFonts w:ascii="Arial Narrow" w:hAnsi="Arial Narrow"/>
          <w:color w:val="2E3192"/>
        </w:rPr>
        <w:t>2/ LE CANDIDAT PREND CONTACT DIRECTEMENT AVEC L’ORGANISME DE</w:t>
      </w:r>
      <w:r w:rsidR="00523473">
        <w:rPr>
          <w:rFonts w:ascii="Arial Narrow" w:hAnsi="Arial Narrow"/>
          <w:color w:val="2E3192"/>
        </w:rPr>
        <w:t xml:space="preserve"> </w:t>
      </w:r>
      <w:r w:rsidRPr="00523473">
        <w:rPr>
          <w:rFonts w:ascii="Arial Narrow" w:hAnsi="Arial Narrow"/>
          <w:color w:val="2E3192"/>
        </w:rPr>
        <w:t>FORMATION</w:t>
      </w:r>
    </w:p>
    <w:p w:rsidR="001A054D" w:rsidRPr="001A054D" w:rsidRDefault="001A054D" w:rsidP="001A054D">
      <w:pPr>
        <w:rPr>
          <w:rFonts w:ascii="Arial Narrow" w:hAnsi="Arial Narrow"/>
        </w:rPr>
      </w:pPr>
      <w:r w:rsidRPr="001A054D">
        <w:rPr>
          <w:rFonts w:ascii="Arial Narrow" w:hAnsi="Arial Narrow"/>
        </w:rPr>
        <w:t>Si la personne s’est présentée spontanément, elle connaît la plupart du temps le nom et les</w:t>
      </w:r>
      <w:r w:rsidR="00523473">
        <w:rPr>
          <w:rFonts w:ascii="Arial Narrow" w:hAnsi="Arial Narrow"/>
        </w:rPr>
        <w:t xml:space="preserve"> </w:t>
      </w:r>
      <w:r w:rsidRPr="001A054D">
        <w:rPr>
          <w:rFonts w:ascii="Arial Narrow" w:hAnsi="Arial Narrow"/>
        </w:rPr>
        <w:t>coordonnées de son référent de parcours (conseiller au sein d’un Cap emploi, de Pôle emploi, d’une</w:t>
      </w:r>
      <w:r w:rsidR="00523473">
        <w:rPr>
          <w:rFonts w:ascii="Arial Narrow" w:hAnsi="Arial Narrow"/>
        </w:rPr>
        <w:t xml:space="preserve"> </w:t>
      </w:r>
      <w:r w:rsidRPr="001A054D">
        <w:rPr>
          <w:rFonts w:ascii="Arial Narrow" w:hAnsi="Arial Narrow"/>
        </w:rPr>
        <w:t>mission locale…). Lorsqu’elle est salariée et en situation de maintien dans l’emploi, l’interlocuteur</w:t>
      </w:r>
      <w:r w:rsidR="00523473">
        <w:rPr>
          <w:rFonts w:ascii="Arial Narrow" w:hAnsi="Arial Narrow"/>
        </w:rPr>
        <w:t xml:space="preserve"> </w:t>
      </w:r>
      <w:r w:rsidRPr="001A054D">
        <w:rPr>
          <w:rFonts w:ascii="Arial Narrow" w:hAnsi="Arial Narrow"/>
        </w:rPr>
        <w:t>privilégié est souvent le Service d’Appui au Maintien dans l’Emploi des Travailleurs Handicapés</w:t>
      </w:r>
      <w:r w:rsidR="00523473">
        <w:rPr>
          <w:rFonts w:ascii="Arial Narrow" w:hAnsi="Arial Narrow"/>
        </w:rPr>
        <w:t xml:space="preserve"> </w:t>
      </w:r>
      <w:r w:rsidRPr="001A054D">
        <w:rPr>
          <w:rFonts w:ascii="Arial Narrow" w:hAnsi="Arial Narrow"/>
        </w:rPr>
        <w:t>(SAMETH). La personne peut également faire le choix d’un autofinancement de sa formation et</w:t>
      </w:r>
      <w:r w:rsidR="00E479DC">
        <w:rPr>
          <w:rFonts w:ascii="Arial Narrow" w:hAnsi="Arial Narrow"/>
        </w:rPr>
        <w:t xml:space="preserve"> </w:t>
      </w:r>
      <w:r w:rsidRPr="001A054D">
        <w:rPr>
          <w:rFonts w:ascii="Arial Narrow" w:hAnsi="Arial Narrow"/>
        </w:rPr>
        <w:t>dans ce cas, ne pas vouloir passer par un référent de parcours.</w:t>
      </w:r>
    </w:p>
    <w:p w:rsidR="00523473" w:rsidRDefault="00523473" w:rsidP="001A054D">
      <w:pPr>
        <w:rPr>
          <w:rFonts w:ascii="Arial Narrow" w:hAnsi="Arial Narrow"/>
        </w:rPr>
      </w:pPr>
    </w:p>
    <w:p w:rsidR="001A054D" w:rsidRPr="001A054D" w:rsidRDefault="001A054D" w:rsidP="001A054D">
      <w:pPr>
        <w:rPr>
          <w:rFonts w:ascii="Arial Narrow" w:hAnsi="Arial Narrow"/>
        </w:rPr>
      </w:pPr>
      <w:r w:rsidRPr="001A054D">
        <w:rPr>
          <w:rFonts w:ascii="Arial Narrow" w:hAnsi="Arial Narrow"/>
        </w:rPr>
        <w:t>Avec l’accord du stagiaire, prendre contact permet :</w:t>
      </w:r>
    </w:p>
    <w:p w:rsidR="00523473" w:rsidRDefault="001A054D" w:rsidP="00F94BDB">
      <w:pPr>
        <w:pStyle w:val="Paragraphedeliste"/>
        <w:numPr>
          <w:ilvl w:val="0"/>
          <w:numId w:val="10"/>
        </w:numPr>
        <w:rPr>
          <w:rFonts w:ascii="Arial Narrow" w:hAnsi="Arial Narrow"/>
        </w:rPr>
      </w:pPr>
      <w:r w:rsidRPr="00523473">
        <w:rPr>
          <w:rFonts w:ascii="Arial Narrow" w:hAnsi="Arial Narrow"/>
        </w:rPr>
        <w:t>Lors de la présélection, de situer le projet de la personne dans son parcours. Le référent de</w:t>
      </w:r>
      <w:r w:rsidR="00523473" w:rsidRPr="00523473">
        <w:rPr>
          <w:rFonts w:ascii="Arial Narrow" w:hAnsi="Arial Narrow"/>
        </w:rPr>
        <w:t xml:space="preserve"> </w:t>
      </w:r>
      <w:r w:rsidRPr="00523473">
        <w:rPr>
          <w:rFonts w:ascii="Arial Narrow" w:hAnsi="Arial Narrow"/>
        </w:rPr>
        <w:t>parcours peut être consulté pour déterminer, si nécessaire, les actions à mettre en place en vue de</w:t>
      </w:r>
      <w:r w:rsidR="00523473">
        <w:rPr>
          <w:rFonts w:ascii="Arial Narrow" w:hAnsi="Arial Narrow"/>
        </w:rPr>
        <w:t xml:space="preserve"> </w:t>
      </w:r>
      <w:r w:rsidRPr="00523473">
        <w:rPr>
          <w:rFonts w:ascii="Arial Narrow" w:hAnsi="Arial Narrow"/>
        </w:rPr>
        <w:t>faciliter le parcours de formation (aménagements divers, aides financières…).</w:t>
      </w:r>
    </w:p>
    <w:p w:rsidR="00523473" w:rsidRDefault="001A054D" w:rsidP="00F94BDB">
      <w:pPr>
        <w:pStyle w:val="Paragraphedeliste"/>
        <w:numPr>
          <w:ilvl w:val="0"/>
          <w:numId w:val="10"/>
        </w:numPr>
        <w:rPr>
          <w:rFonts w:ascii="Arial Narrow" w:hAnsi="Arial Narrow"/>
        </w:rPr>
      </w:pPr>
      <w:r w:rsidRPr="00523473">
        <w:rPr>
          <w:rFonts w:ascii="Arial Narrow" w:hAnsi="Arial Narrow"/>
        </w:rPr>
        <w:t>A l’issue de l’entretien de sélection, il convient d’informer le prescripteur de la suite donnée à la</w:t>
      </w:r>
      <w:r w:rsidR="00523473" w:rsidRPr="00523473">
        <w:rPr>
          <w:rFonts w:ascii="Arial Narrow" w:hAnsi="Arial Narrow"/>
        </w:rPr>
        <w:t xml:space="preserve"> </w:t>
      </w:r>
      <w:r w:rsidRPr="00523473">
        <w:rPr>
          <w:rFonts w:ascii="Arial Narrow" w:hAnsi="Arial Narrow"/>
        </w:rPr>
        <w:t>candidature de la personne handicapée. Si celle-ci n’a pas été retenue, le prescripteur aura des</w:t>
      </w:r>
      <w:r w:rsidR="00523473">
        <w:rPr>
          <w:rFonts w:ascii="Arial Narrow" w:hAnsi="Arial Narrow"/>
        </w:rPr>
        <w:t xml:space="preserve"> </w:t>
      </w:r>
      <w:r w:rsidRPr="00523473">
        <w:rPr>
          <w:rFonts w:ascii="Arial Narrow" w:hAnsi="Arial Narrow"/>
        </w:rPr>
        <w:t>éclairages pour repositionner la personne.</w:t>
      </w:r>
    </w:p>
    <w:p w:rsidR="00523473" w:rsidRDefault="00523473" w:rsidP="00F94BDB">
      <w:pPr>
        <w:pStyle w:val="Paragraphedeliste"/>
        <w:numPr>
          <w:ilvl w:val="0"/>
          <w:numId w:val="10"/>
        </w:numPr>
        <w:rPr>
          <w:rFonts w:ascii="Arial Narrow" w:hAnsi="Arial Narrow"/>
        </w:rPr>
      </w:pPr>
      <w:r w:rsidRPr="00523473">
        <w:rPr>
          <w:rFonts w:ascii="Arial Narrow" w:hAnsi="Arial Narrow"/>
        </w:rPr>
        <w:t>Au cours de la formation, en cas de difficulté, de contribuer à trouver des solutions. Il pourra</w:t>
      </w:r>
      <w:r>
        <w:rPr>
          <w:rFonts w:ascii="Arial Narrow" w:hAnsi="Arial Narrow"/>
        </w:rPr>
        <w:t xml:space="preserve"> </w:t>
      </w:r>
      <w:r w:rsidRPr="00523473">
        <w:rPr>
          <w:rFonts w:ascii="Arial Narrow" w:hAnsi="Arial Narrow"/>
        </w:rPr>
        <w:t>aussi servir de médiateur, le cas échéant, entre vous et le stagiaire.</w:t>
      </w:r>
    </w:p>
    <w:p w:rsidR="00523473" w:rsidRDefault="00523473" w:rsidP="00F94BDB">
      <w:pPr>
        <w:pStyle w:val="Paragraphedeliste"/>
        <w:numPr>
          <w:ilvl w:val="0"/>
          <w:numId w:val="10"/>
        </w:numPr>
        <w:rPr>
          <w:rFonts w:ascii="Arial Narrow" w:hAnsi="Arial Narrow"/>
        </w:rPr>
      </w:pPr>
      <w:r w:rsidRPr="00523473">
        <w:rPr>
          <w:rFonts w:ascii="Arial Narrow" w:hAnsi="Arial Narrow"/>
        </w:rPr>
        <w:t>Lors de la recherche de stage en entreprise, de le mobiliser le cas échéant pour sensibiliser l’entreprise à un handicap spécifique, de réfléchir sur l’adaptation</w:t>
      </w:r>
      <w:r>
        <w:rPr>
          <w:rFonts w:ascii="Arial Narrow" w:hAnsi="Arial Narrow"/>
        </w:rPr>
        <w:t xml:space="preserve"> </w:t>
      </w:r>
      <w:r w:rsidRPr="00523473">
        <w:rPr>
          <w:rFonts w:ascii="Arial Narrow" w:hAnsi="Arial Narrow"/>
        </w:rPr>
        <w:t>éventuelle de l’environnement de travail …</w:t>
      </w:r>
    </w:p>
    <w:p w:rsidR="00523473" w:rsidRDefault="00523473" w:rsidP="00F94BDB">
      <w:pPr>
        <w:pStyle w:val="Paragraphedeliste"/>
        <w:numPr>
          <w:ilvl w:val="0"/>
          <w:numId w:val="10"/>
        </w:numPr>
        <w:rPr>
          <w:rFonts w:ascii="Arial Narrow" w:hAnsi="Arial Narrow"/>
        </w:rPr>
      </w:pPr>
      <w:r w:rsidRPr="00523473">
        <w:rPr>
          <w:rFonts w:ascii="Arial Narrow" w:hAnsi="Arial Narrow"/>
        </w:rPr>
        <w:t>À l’issue de la formation, il est souhaitable de convier le référent de parcours à la restitution de fin d’action, si elle a lieu. Les informations communiquées permettent au référent de mieux</w:t>
      </w:r>
      <w:r>
        <w:rPr>
          <w:rFonts w:ascii="Arial Narrow" w:hAnsi="Arial Narrow"/>
        </w:rPr>
        <w:t xml:space="preserve"> </w:t>
      </w:r>
      <w:r w:rsidRPr="00523473">
        <w:rPr>
          <w:rFonts w:ascii="Arial Narrow" w:hAnsi="Arial Narrow"/>
        </w:rPr>
        <w:t>connaître la personne à accompagner et de mettre en place les étapes suivantes vers l’emploi.</w:t>
      </w:r>
    </w:p>
    <w:p w:rsidR="004848E9" w:rsidRDefault="004848E9" w:rsidP="004848E9">
      <w:pPr>
        <w:rPr>
          <w:rFonts w:ascii="Arial Narrow" w:hAnsi="Arial Narrow"/>
        </w:rPr>
      </w:pPr>
    </w:p>
    <w:p w:rsidR="004848E9" w:rsidRPr="001342F9" w:rsidRDefault="004848E9" w:rsidP="001342F9">
      <w:pPr>
        <w:pStyle w:val="Titre2"/>
        <w:rPr>
          <w:color w:val="2E3192"/>
        </w:rPr>
      </w:pPr>
      <w:bookmarkStart w:id="3" w:name="_Toc57359564"/>
      <w:r w:rsidRPr="001342F9">
        <w:rPr>
          <w:color w:val="2E3192"/>
        </w:rPr>
        <w:t>ETAPE  2 - COMMENT DÉTECTER LE HANDICAP ET L’ABORDER DANS L’ENTRETIEN ?</w:t>
      </w:r>
      <w:bookmarkEnd w:id="3"/>
    </w:p>
    <w:p w:rsidR="004848E9" w:rsidRPr="004848E9" w:rsidRDefault="004848E9" w:rsidP="004848E9">
      <w:pPr>
        <w:rPr>
          <w:rFonts w:ascii="Arial Narrow" w:hAnsi="Arial Narrow"/>
        </w:rPr>
      </w:pPr>
      <w:r w:rsidRPr="004848E9">
        <w:rPr>
          <w:rFonts w:ascii="Arial Narrow" w:hAnsi="Arial Narrow"/>
        </w:rPr>
        <w:t>Au cours de l’entretien, le handicap ne doit pas devenir le sujet de conversation principal.</w:t>
      </w:r>
    </w:p>
    <w:p w:rsidR="004848E9" w:rsidRPr="004848E9" w:rsidRDefault="004848E9" w:rsidP="004848E9">
      <w:pPr>
        <w:rPr>
          <w:rFonts w:ascii="Arial Narrow" w:hAnsi="Arial Narrow"/>
        </w:rPr>
      </w:pPr>
      <w:r w:rsidRPr="004848E9">
        <w:rPr>
          <w:rFonts w:ascii="Arial Narrow" w:hAnsi="Arial Narrow"/>
        </w:rPr>
        <w:t>Vous n’avez pas besoin de connaître tous les détails relatifs à la situation personnelle du candidat</w:t>
      </w:r>
      <w:r>
        <w:rPr>
          <w:rFonts w:ascii="Arial Narrow" w:hAnsi="Arial Narrow"/>
        </w:rPr>
        <w:t xml:space="preserve"> </w:t>
      </w:r>
      <w:r w:rsidRPr="004848E9">
        <w:rPr>
          <w:rFonts w:ascii="Arial Narrow" w:hAnsi="Arial Narrow"/>
        </w:rPr>
        <w:t>mais vous devez être en mesure de :</w:t>
      </w:r>
    </w:p>
    <w:p w:rsidR="004848E9" w:rsidRDefault="004848E9" w:rsidP="00F94BDB">
      <w:pPr>
        <w:pStyle w:val="Paragraphedeliste"/>
        <w:numPr>
          <w:ilvl w:val="0"/>
          <w:numId w:val="11"/>
        </w:numPr>
        <w:rPr>
          <w:rFonts w:ascii="Arial Narrow" w:hAnsi="Arial Narrow"/>
        </w:rPr>
      </w:pPr>
      <w:r w:rsidRPr="004848E9">
        <w:rPr>
          <w:rFonts w:ascii="Arial Narrow" w:hAnsi="Arial Narrow"/>
        </w:rPr>
        <w:lastRenderedPageBreak/>
        <w:t>Evaluer les conséquences du handicap : gestion de l’entrée en formation, relation avec les autres stagiaires/équipe pédagogique, organisation pédagogique (place dans la salle), accompagnement</w:t>
      </w:r>
      <w:r>
        <w:rPr>
          <w:rFonts w:ascii="Arial Narrow" w:hAnsi="Arial Narrow"/>
        </w:rPr>
        <w:t xml:space="preserve"> </w:t>
      </w:r>
      <w:r w:rsidRPr="004848E9">
        <w:rPr>
          <w:rFonts w:ascii="Arial Narrow" w:hAnsi="Arial Narrow"/>
        </w:rPr>
        <w:t>pendant les périodes en entreprise,</w:t>
      </w:r>
    </w:p>
    <w:p w:rsidR="004848E9" w:rsidRDefault="004848E9" w:rsidP="00F94BDB">
      <w:pPr>
        <w:pStyle w:val="Paragraphedeliste"/>
        <w:numPr>
          <w:ilvl w:val="0"/>
          <w:numId w:val="11"/>
        </w:numPr>
        <w:rPr>
          <w:rFonts w:ascii="Arial Narrow" w:hAnsi="Arial Narrow"/>
        </w:rPr>
      </w:pPr>
      <w:r w:rsidRPr="004848E9">
        <w:rPr>
          <w:rFonts w:ascii="Arial Narrow" w:hAnsi="Arial Narrow"/>
        </w:rPr>
        <w:t>Mesurer l’adéquation entre le métier visé et le handicap,</w:t>
      </w:r>
    </w:p>
    <w:p w:rsidR="004848E9" w:rsidRDefault="004848E9" w:rsidP="00F94BDB">
      <w:pPr>
        <w:pStyle w:val="Paragraphedeliste"/>
        <w:numPr>
          <w:ilvl w:val="0"/>
          <w:numId w:val="11"/>
        </w:numPr>
        <w:rPr>
          <w:rFonts w:ascii="Arial Narrow" w:hAnsi="Arial Narrow"/>
        </w:rPr>
      </w:pPr>
      <w:r w:rsidRPr="004848E9">
        <w:rPr>
          <w:rFonts w:ascii="Arial Narrow" w:hAnsi="Arial Narrow"/>
        </w:rPr>
        <w:t>Évaluer si le candidat a une vision réaliste des conditions d’exercice de son futur métier.</w:t>
      </w:r>
    </w:p>
    <w:p w:rsidR="009779DC" w:rsidRDefault="009779DC" w:rsidP="009779DC">
      <w:pPr>
        <w:pStyle w:val="Paragraphedeliste"/>
        <w:rPr>
          <w:rFonts w:ascii="Arial Narrow" w:hAnsi="Arial Narrow"/>
        </w:rPr>
      </w:pPr>
    </w:p>
    <w:p w:rsidR="009779DC" w:rsidRPr="004848E9" w:rsidRDefault="009779DC" w:rsidP="009779DC">
      <w:pPr>
        <w:pStyle w:val="Paragraphedeliste"/>
        <w:rPr>
          <w:rFonts w:ascii="Arial Narrow" w:hAnsi="Arial Narrow"/>
        </w:rPr>
      </w:pPr>
    </w:p>
    <w:p w:rsidR="004848E9" w:rsidRPr="004848E9" w:rsidRDefault="004848E9" w:rsidP="004848E9">
      <w:pPr>
        <w:shd w:val="clear" w:color="auto" w:fill="F2F2F2" w:themeFill="background1" w:themeFillShade="F2"/>
        <w:rPr>
          <w:rFonts w:ascii="Arial Narrow" w:hAnsi="Arial Narrow"/>
          <w:b/>
        </w:rPr>
      </w:pPr>
      <w:r w:rsidRPr="004848E9">
        <w:rPr>
          <w:rFonts w:ascii="Arial Narrow" w:hAnsi="Arial Narrow"/>
          <w:b/>
        </w:rPr>
        <w:t>BONNES PRATIQUES</w:t>
      </w:r>
    </w:p>
    <w:p w:rsidR="004848E9" w:rsidRPr="004848E9" w:rsidRDefault="004848E9" w:rsidP="004848E9">
      <w:pPr>
        <w:shd w:val="clear" w:color="auto" w:fill="F2F2F2" w:themeFill="background1" w:themeFillShade="F2"/>
        <w:rPr>
          <w:rFonts w:ascii="Arial Narrow" w:hAnsi="Arial Narrow"/>
        </w:rPr>
      </w:pPr>
      <w:r w:rsidRPr="004848E9">
        <w:rPr>
          <w:rFonts w:ascii="Arial Narrow" w:hAnsi="Arial Narrow"/>
        </w:rPr>
        <w:t>N’hésitez pas à demander au lieu de présumer.</w:t>
      </w:r>
    </w:p>
    <w:p w:rsidR="004848E9" w:rsidRPr="004848E9" w:rsidRDefault="004848E9" w:rsidP="004848E9">
      <w:pPr>
        <w:shd w:val="clear" w:color="auto" w:fill="F2F2F2" w:themeFill="background1" w:themeFillShade="F2"/>
        <w:rPr>
          <w:rFonts w:ascii="Arial Narrow" w:hAnsi="Arial Narrow"/>
        </w:rPr>
      </w:pPr>
      <w:r w:rsidRPr="004848E9">
        <w:rPr>
          <w:rFonts w:ascii="Arial Narrow" w:hAnsi="Arial Narrow"/>
        </w:rPr>
        <w:t>Abordez le handicap de manière factuelle et resituez le discours dans un contexte professionnel en</w:t>
      </w:r>
      <w:r>
        <w:rPr>
          <w:rFonts w:ascii="Arial Narrow" w:hAnsi="Arial Narrow"/>
        </w:rPr>
        <w:t xml:space="preserve"> </w:t>
      </w:r>
      <w:r w:rsidRPr="004848E9">
        <w:rPr>
          <w:rFonts w:ascii="Arial Narrow" w:hAnsi="Arial Narrow"/>
        </w:rPr>
        <w:t>veillant à ne pas aborder le handicap vis-à-vis de la pathologie mais sous l’aspect des difficultés</w:t>
      </w:r>
      <w:r>
        <w:rPr>
          <w:rFonts w:ascii="Arial Narrow" w:hAnsi="Arial Narrow"/>
        </w:rPr>
        <w:t xml:space="preserve"> </w:t>
      </w:r>
      <w:r w:rsidRPr="004848E9">
        <w:rPr>
          <w:rFonts w:ascii="Arial Narrow" w:hAnsi="Arial Narrow"/>
        </w:rPr>
        <w:t>potentielles liées à la formation et à l’exercice du métier.</w:t>
      </w:r>
    </w:p>
    <w:p w:rsidR="004848E9" w:rsidRPr="004848E9" w:rsidRDefault="004848E9" w:rsidP="004848E9">
      <w:pPr>
        <w:shd w:val="clear" w:color="auto" w:fill="F2F2F2" w:themeFill="background1" w:themeFillShade="F2"/>
        <w:rPr>
          <w:rFonts w:ascii="Arial Narrow" w:hAnsi="Arial Narrow"/>
        </w:rPr>
      </w:pPr>
      <w:r w:rsidRPr="004848E9">
        <w:rPr>
          <w:rFonts w:ascii="Arial Narrow" w:hAnsi="Arial Narrow"/>
        </w:rPr>
        <w:t>Décrivez la formation et les périodes de stage en entreprise et éventuellement faites visiter le</w:t>
      </w:r>
      <w:r>
        <w:rPr>
          <w:rFonts w:ascii="Arial Narrow" w:hAnsi="Arial Narrow"/>
        </w:rPr>
        <w:t xml:space="preserve"> </w:t>
      </w:r>
      <w:r w:rsidRPr="004848E9">
        <w:rPr>
          <w:rFonts w:ascii="Arial Narrow" w:hAnsi="Arial Narrow"/>
        </w:rPr>
        <w:t>centre de formation.</w:t>
      </w:r>
    </w:p>
    <w:p w:rsidR="004848E9" w:rsidRDefault="004848E9" w:rsidP="004848E9">
      <w:pPr>
        <w:rPr>
          <w:rFonts w:ascii="Arial Narrow" w:hAnsi="Arial Narrow"/>
        </w:rPr>
      </w:pPr>
    </w:p>
    <w:p w:rsidR="004848E9" w:rsidRPr="004848E9" w:rsidRDefault="004848E9" w:rsidP="004848E9">
      <w:pPr>
        <w:shd w:val="clear" w:color="auto" w:fill="DBE5F1" w:themeFill="accent1" w:themeFillTint="33"/>
        <w:rPr>
          <w:rFonts w:ascii="Arial Narrow" w:hAnsi="Arial Narrow"/>
          <w:b/>
          <w:color w:val="2E3192"/>
        </w:rPr>
      </w:pPr>
      <w:r w:rsidRPr="004848E9">
        <w:rPr>
          <w:rFonts w:ascii="Arial Narrow" w:hAnsi="Arial Narrow"/>
          <w:b/>
          <w:color w:val="2E3192"/>
        </w:rPr>
        <w:t>QUELQUES EXEMPLES DE QUESTIONS</w:t>
      </w:r>
    </w:p>
    <w:p w:rsidR="004848E9" w:rsidRPr="004848E9" w:rsidRDefault="004848E9" w:rsidP="004848E9">
      <w:pPr>
        <w:shd w:val="clear" w:color="auto" w:fill="DBE5F1" w:themeFill="accent1" w:themeFillTint="33"/>
        <w:rPr>
          <w:rFonts w:ascii="Arial Narrow" w:hAnsi="Arial Narrow"/>
          <w:color w:val="2E3192"/>
        </w:rPr>
      </w:pPr>
      <w:r w:rsidRPr="004848E9">
        <w:rPr>
          <w:rFonts w:ascii="Arial Narrow" w:hAnsi="Arial Narrow"/>
          <w:color w:val="2E3192"/>
        </w:rPr>
        <w:t>Qu’est-ce qui motive votre entrée en formation ?</w:t>
      </w:r>
    </w:p>
    <w:p w:rsidR="004848E9" w:rsidRPr="004848E9" w:rsidRDefault="004848E9" w:rsidP="004848E9">
      <w:pPr>
        <w:shd w:val="clear" w:color="auto" w:fill="DBE5F1" w:themeFill="accent1" w:themeFillTint="33"/>
        <w:rPr>
          <w:rFonts w:ascii="Arial Narrow" w:hAnsi="Arial Narrow"/>
          <w:color w:val="2E3192"/>
        </w:rPr>
      </w:pPr>
      <w:r w:rsidRPr="004848E9">
        <w:rPr>
          <w:rFonts w:ascii="Arial Narrow" w:hAnsi="Arial Narrow"/>
          <w:color w:val="2E3192"/>
        </w:rPr>
        <w:t>S’agit-il d’une reconversion professionnelle ?</w:t>
      </w:r>
    </w:p>
    <w:p w:rsidR="004848E9" w:rsidRPr="004848E9" w:rsidRDefault="004848E9" w:rsidP="004848E9">
      <w:pPr>
        <w:shd w:val="clear" w:color="auto" w:fill="DBE5F1" w:themeFill="accent1" w:themeFillTint="33"/>
        <w:rPr>
          <w:rFonts w:ascii="Arial Narrow" w:hAnsi="Arial Narrow"/>
          <w:color w:val="2E3192"/>
        </w:rPr>
      </w:pPr>
      <w:r w:rsidRPr="004848E9">
        <w:rPr>
          <w:rFonts w:ascii="Arial Narrow" w:hAnsi="Arial Narrow"/>
          <w:color w:val="2E3192"/>
        </w:rPr>
        <w:t>Par qui êtes-vous accompagné(e)/orienté(e) ?</w:t>
      </w:r>
    </w:p>
    <w:p w:rsidR="004848E9" w:rsidRPr="004848E9" w:rsidRDefault="004848E9" w:rsidP="004848E9">
      <w:pPr>
        <w:shd w:val="clear" w:color="auto" w:fill="DBE5F1" w:themeFill="accent1" w:themeFillTint="33"/>
        <w:rPr>
          <w:rFonts w:ascii="Arial Narrow" w:hAnsi="Arial Narrow"/>
          <w:color w:val="2E3192"/>
        </w:rPr>
      </w:pPr>
      <w:r w:rsidRPr="004848E9">
        <w:rPr>
          <w:rFonts w:ascii="Arial Narrow" w:hAnsi="Arial Narrow"/>
          <w:color w:val="2E3192"/>
        </w:rPr>
        <w:t>Par un organisme accompagnant les personnes handicapées (Cap emploi, SAMETH, association</w:t>
      </w:r>
      <w:r>
        <w:rPr>
          <w:rFonts w:ascii="Arial Narrow" w:hAnsi="Arial Narrow"/>
          <w:color w:val="2E3192"/>
        </w:rPr>
        <w:t xml:space="preserve"> </w:t>
      </w:r>
      <w:r w:rsidRPr="004848E9">
        <w:rPr>
          <w:rFonts w:ascii="Arial Narrow" w:hAnsi="Arial Narrow"/>
          <w:color w:val="2E3192"/>
        </w:rPr>
        <w:t>spécialisée) ?</w:t>
      </w:r>
    </w:p>
    <w:p w:rsidR="004848E9" w:rsidRPr="004848E9" w:rsidRDefault="004848E9" w:rsidP="004848E9">
      <w:pPr>
        <w:shd w:val="clear" w:color="auto" w:fill="DBE5F1" w:themeFill="accent1" w:themeFillTint="33"/>
        <w:rPr>
          <w:rFonts w:ascii="Arial Narrow" w:hAnsi="Arial Narrow"/>
          <w:color w:val="2E3192"/>
        </w:rPr>
      </w:pPr>
      <w:r w:rsidRPr="004848E9">
        <w:rPr>
          <w:rFonts w:ascii="Arial Narrow" w:hAnsi="Arial Narrow"/>
          <w:color w:val="2E3192"/>
        </w:rPr>
        <w:t>Comment envisagez-vous votre formation ?</w:t>
      </w:r>
    </w:p>
    <w:p w:rsidR="004848E9" w:rsidRPr="004848E9" w:rsidRDefault="004848E9" w:rsidP="004848E9">
      <w:pPr>
        <w:shd w:val="clear" w:color="auto" w:fill="DBE5F1" w:themeFill="accent1" w:themeFillTint="33"/>
        <w:rPr>
          <w:rFonts w:ascii="Arial Narrow" w:hAnsi="Arial Narrow"/>
          <w:color w:val="2E3192"/>
        </w:rPr>
      </w:pPr>
      <w:r w:rsidRPr="004848E9">
        <w:rPr>
          <w:rFonts w:ascii="Arial Narrow" w:hAnsi="Arial Narrow"/>
          <w:color w:val="2E3192"/>
        </w:rPr>
        <w:t>Avez-vous des besoins spécifiques ?</w:t>
      </w:r>
    </w:p>
    <w:p w:rsidR="004848E9" w:rsidRPr="004848E9" w:rsidRDefault="004848E9" w:rsidP="004848E9">
      <w:pPr>
        <w:shd w:val="clear" w:color="auto" w:fill="DBE5F1" w:themeFill="accent1" w:themeFillTint="33"/>
        <w:rPr>
          <w:rFonts w:ascii="Arial Narrow" w:hAnsi="Arial Narrow"/>
          <w:color w:val="2E3192"/>
        </w:rPr>
      </w:pPr>
      <w:r w:rsidRPr="004848E9">
        <w:rPr>
          <w:rFonts w:ascii="Arial Narrow" w:hAnsi="Arial Narrow"/>
          <w:color w:val="2E3192"/>
        </w:rPr>
        <w:t>Avez-vous certaines contre-indications ?</w:t>
      </w:r>
    </w:p>
    <w:p w:rsidR="004848E9" w:rsidRDefault="004848E9" w:rsidP="004848E9">
      <w:pPr>
        <w:shd w:val="clear" w:color="auto" w:fill="DBE5F1" w:themeFill="accent1" w:themeFillTint="33"/>
        <w:rPr>
          <w:rFonts w:ascii="Arial Narrow" w:hAnsi="Arial Narrow"/>
          <w:color w:val="2E3192"/>
        </w:rPr>
      </w:pPr>
      <w:r w:rsidRPr="004848E9">
        <w:rPr>
          <w:rFonts w:ascii="Arial Narrow" w:hAnsi="Arial Narrow"/>
          <w:color w:val="2E3192"/>
        </w:rPr>
        <w:t>Une personne handicapée n’a pas l’obligation de dévoiler son statut de personne handicapée,</w:t>
      </w:r>
      <w:r>
        <w:rPr>
          <w:rFonts w:ascii="Arial Narrow" w:hAnsi="Arial Narrow"/>
          <w:color w:val="2E3192"/>
        </w:rPr>
        <w:t xml:space="preserve"> </w:t>
      </w:r>
      <w:r w:rsidRPr="004848E9">
        <w:rPr>
          <w:rFonts w:ascii="Arial Narrow" w:hAnsi="Arial Narrow"/>
          <w:color w:val="2E3192"/>
        </w:rPr>
        <w:t>ni à un employeur, ni à un CFA ou organisme de formation. Vous pouvez juste l’inciter à le</w:t>
      </w:r>
      <w:r>
        <w:rPr>
          <w:rFonts w:ascii="Arial Narrow" w:hAnsi="Arial Narrow"/>
          <w:color w:val="2E3192"/>
        </w:rPr>
        <w:t xml:space="preserve"> </w:t>
      </w:r>
      <w:r w:rsidRPr="004848E9">
        <w:rPr>
          <w:rFonts w:ascii="Arial Narrow" w:hAnsi="Arial Narrow"/>
          <w:color w:val="2E3192"/>
        </w:rPr>
        <w:t>faire, en affichant une politique d’accueil adaptée aux personnes en situation de handicap</w:t>
      </w:r>
      <w:r>
        <w:rPr>
          <w:rFonts w:ascii="Arial Narrow" w:hAnsi="Arial Narrow"/>
          <w:color w:val="2E3192"/>
        </w:rPr>
        <w:t>.</w:t>
      </w:r>
    </w:p>
    <w:p w:rsidR="009779DC" w:rsidRDefault="009779DC" w:rsidP="009779DC">
      <w:pPr>
        <w:rPr>
          <w:rFonts w:ascii="Arial Narrow" w:hAnsi="Arial Narrow"/>
          <w:color w:val="2E3192"/>
        </w:rPr>
      </w:pPr>
    </w:p>
    <w:p w:rsidR="009779DC" w:rsidRDefault="009779DC" w:rsidP="009779DC">
      <w:pPr>
        <w:pStyle w:val="Titre1"/>
        <w:rPr>
          <w:color w:val="2E3192"/>
        </w:rPr>
      </w:pPr>
      <w:bookmarkStart w:id="4" w:name="_Toc57359565"/>
      <w:r w:rsidRPr="009779DC">
        <w:rPr>
          <w:color w:val="2E3192"/>
        </w:rPr>
        <w:t>3/ LES COMPORTEMENTS À AVOIR ET LES PRINCIPAUX MOYENS DE COMPENSATION</w:t>
      </w:r>
      <w:bookmarkEnd w:id="4"/>
    </w:p>
    <w:p w:rsidR="009779DC" w:rsidRPr="009779DC" w:rsidRDefault="009779DC" w:rsidP="009779DC"/>
    <w:p w:rsidR="009779DC" w:rsidRPr="009779DC" w:rsidRDefault="009779DC" w:rsidP="009779DC">
      <w:pPr>
        <w:rPr>
          <w:rFonts w:ascii="Arial Narrow" w:hAnsi="Arial Narrow"/>
        </w:rPr>
      </w:pPr>
      <w:r w:rsidRPr="009779DC">
        <w:rPr>
          <w:rFonts w:ascii="Arial Narrow" w:hAnsi="Arial Narrow"/>
        </w:rPr>
        <w:t>La loi du 11 février 2005 pour l’égalité des droits et des chances, la participation et la citoyenneté des personnes handicapées instaure 2 principes :</w:t>
      </w:r>
    </w:p>
    <w:p w:rsidR="009779DC" w:rsidRPr="009779DC" w:rsidRDefault="009779DC" w:rsidP="00F94BDB">
      <w:pPr>
        <w:pStyle w:val="Paragraphedeliste"/>
        <w:numPr>
          <w:ilvl w:val="1"/>
          <w:numId w:val="12"/>
        </w:numPr>
        <w:rPr>
          <w:rFonts w:ascii="Arial Narrow" w:hAnsi="Arial Narrow"/>
        </w:rPr>
      </w:pPr>
      <w:r w:rsidRPr="009779DC">
        <w:rPr>
          <w:rFonts w:ascii="Arial Narrow" w:hAnsi="Arial Narrow"/>
        </w:rPr>
        <w:t>La non-discrimination envers les personnes handicapées.</w:t>
      </w:r>
    </w:p>
    <w:p w:rsidR="009779DC" w:rsidRPr="009779DC" w:rsidRDefault="009779DC" w:rsidP="00F94BDB">
      <w:pPr>
        <w:pStyle w:val="Paragraphedeliste"/>
        <w:numPr>
          <w:ilvl w:val="1"/>
          <w:numId w:val="12"/>
        </w:numPr>
        <w:rPr>
          <w:rFonts w:ascii="Arial Narrow" w:hAnsi="Arial Narrow"/>
        </w:rPr>
      </w:pPr>
      <w:r w:rsidRPr="009779DC">
        <w:rPr>
          <w:rFonts w:ascii="Arial Narrow" w:hAnsi="Arial Narrow"/>
        </w:rPr>
        <w:t>La reconnaissance d’un droit à la compensation.</w:t>
      </w:r>
    </w:p>
    <w:p w:rsidR="009779DC" w:rsidRPr="009779DC" w:rsidRDefault="009779DC" w:rsidP="009779DC">
      <w:pPr>
        <w:rPr>
          <w:rFonts w:ascii="Arial Narrow" w:hAnsi="Arial Narrow"/>
        </w:rPr>
      </w:pPr>
    </w:p>
    <w:p w:rsidR="009779DC" w:rsidRPr="009779DC" w:rsidRDefault="009779DC" w:rsidP="009779DC">
      <w:pPr>
        <w:rPr>
          <w:rFonts w:ascii="Arial Narrow" w:hAnsi="Arial Narrow"/>
          <w:b/>
        </w:rPr>
      </w:pPr>
      <w:r w:rsidRPr="009779DC">
        <w:rPr>
          <w:rFonts w:ascii="Arial Narrow" w:hAnsi="Arial Narrow"/>
          <w:b/>
        </w:rPr>
        <w:t>COMPENSER LE HANDICAP C’EST QUOI ?</w:t>
      </w:r>
    </w:p>
    <w:p w:rsidR="009779DC" w:rsidRPr="009779DC" w:rsidRDefault="009779DC" w:rsidP="009779DC">
      <w:pPr>
        <w:rPr>
          <w:rFonts w:ascii="Arial Narrow" w:hAnsi="Arial Narrow"/>
        </w:rPr>
      </w:pPr>
      <w:r w:rsidRPr="009779DC">
        <w:rPr>
          <w:rFonts w:ascii="Arial Narrow" w:hAnsi="Arial Narrow"/>
        </w:rPr>
        <w:t>Apporter des réponses individualisées et adaptées permettant de supprimer ou au moins de réduire les difficultés rencontrées afin de rendre les situations accessibles aux personnes handicapées.</w:t>
      </w:r>
    </w:p>
    <w:p w:rsidR="009779DC" w:rsidRPr="009779DC" w:rsidRDefault="009779DC" w:rsidP="009779DC">
      <w:pPr>
        <w:rPr>
          <w:rFonts w:ascii="Arial Narrow" w:hAnsi="Arial Narrow"/>
        </w:rPr>
      </w:pPr>
    </w:p>
    <w:p w:rsidR="009779DC" w:rsidRPr="009779DC" w:rsidRDefault="009779DC" w:rsidP="009779DC">
      <w:pPr>
        <w:rPr>
          <w:rFonts w:ascii="Arial Narrow" w:hAnsi="Arial Narrow"/>
        </w:rPr>
      </w:pPr>
      <w:r w:rsidRPr="009779DC">
        <w:rPr>
          <w:rFonts w:ascii="Arial Narrow" w:hAnsi="Arial Narrow"/>
        </w:rPr>
        <w:t>Plusieurs variables à prendre en compte :</w:t>
      </w:r>
    </w:p>
    <w:p w:rsidR="009779DC" w:rsidRPr="009779DC" w:rsidRDefault="009779DC" w:rsidP="00F94BDB">
      <w:pPr>
        <w:pStyle w:val="Paragraphedeliste"/>
        <w:numPr>
          <w:ilvl w:val="0"/>
          <w:numId w:val="13"/>
        </w:numPr>
        <w:rPr>
          <w:rFonts w:ascii="Arial Narrow" w:hAnsi="Arial Narrow"/>
        </w:rPr>
      </w:pPr>
      <w:r w:rsidRPr="009779DC">
        <w:rPr>
          <w:rFonts w:ascii="Arial Narrow" w:hAnsi="Arial Narrow"/>
        </w:rPr>
        <w:t>L’environnement : les obstacles techniques ou humains</w:t>
      </w:r>
    </w:p>
    <w:p w:rsidR="009779DC" w:rsidRPr="009779DC" w:rsidRDefault="009779DC" w:rsidP="00F94BDB">
      <w:pPr>
        <w:pStyle w:val="Paragraphedeliste"/>
        <w:numPr>
          <w:ilvl w:val="0"/>
          <w:numId w:val="13"/>
        </w:numPr>
        <w:rPr>
          <w:rFonts w:ascii="Arial Narrow" w:hAnsi="Arial Narrow"/>
        </w:rPr>
      </w:pPr>
      <w:r w:rsidRPr="009779DC">
        <w:rPr>
          <w:rFonts w:ascii="Arial Narrow" w:hAnsi="Arial Narrow"/>
        </w:rPr>
        <w:t>Les évolutions potentielles (aggravation du handicap ; évolution de l’environnement)</w:t>
      </w:r>
    </w:p>
    <w:p w:rsidR="009779DC" w:rsidRPr="009779DC" w:rsidRDefault="009779DC" w:rsidP="00F94BDB">
      <w:pPr>
        <w:pStyle w:val="Paragraphedeliste"/>
        <w:numPr>
          <w:ilvl w:val="0"/>
          <w:numId w:val="13"/>
        </w:numPr>
        <w:rPr>
          <w:rFonts w:ascii="Arial Narrow" w:hAnsi="Arial Narrow"/>
        </w:rPr>
      </w:pPr>
      <w:r w:rsidRPr="009779DC">
        <w:rPr>
          <w:rFonts w:ascii="Arial Narrow" w:hAnsi="Arial Narrow"/>
        </w:rPr>
        <w:t>Le type de handicap : contraintes, capacités résiduelles ou incapacités</w:t>
      </w:r>
    </w:p>
    <w:p w:rsidR="009779DC" w:rsidRPr="009779DC" w:rsidRDefault="009779DC" w:rsidP="009779DC">
      <w:pPr>
        <w:rPr>
          <w:rFonts w:ascii="Arial Narrow" w:hAnsi="Arial Narrow"/>
        </w:rPr>
      </w:pPr>
    </w:p>
    <w:p w:rsidR="009779DC" w:rsidRPr="009779DC" w:rsidRDefault="009779DC" w:rsidP="009779DC">
      <w:pPr>
        <w:rPr>
          <w:rFonts w:ascii="Arial Narrow" w:hAnsi="Arial Narrow"/>
        </w:rPr>
      </w:pPr>
      <w:r w:rsidRPr="009779DC">
        <w:rPr>
          <w:rFonts w:ascii="Arial Narrow" w:hAnsi="Arial Narrow"/>
        </w:rPr>
        <w:t>N’hésitez pas à recueillir l’avis du stagiaire sur ses besoins pour suivre au mieux la formation (techniques organisationnelles, compensations humaines, moyens matériels…) certaines personnes ont développé leurs propres techniques de compensation.</w:t>
      </w:r>
    </w:p>
    <w:p w:rsidR="009779DC" w:rsidRPr="009779DC" w:rsidRDefault="009779DC" w:rsidP="009779DC">
      <w:pPr>
        <w:rPr>
          <w:rFonts w:ascii="Arial Narrow" w:hAnsi="Arial Narrow"/>
        </w:rPr>
      </w:pPr>
      <w:r w:rsidRPr="009779DC">
        <w:rPr>
          <w:rFonts w:ascii="Arial Narrow" w:hAnsi="Arial Narrow"/>
        </w:rPr>
        <w:t>Après le premier contact, une visite préalable du centre de formation peut être proposée pour montrer les locaux et les équipements pédagogiques.</w:t>
      </w:r>
    </w:p>
    <w:p w:rsidR="009779DC" w:rsidRPr="009779DC" w:rsidRDefault="009779DC" w:rsidP="009779DC">
      <w:pPr>
        <w:rPr>
          <w:rFonts w:ascii="Arial Narrow" w:hAnsi="Arial Narrow"/>
        </w:rPr>
      </w:pPr>
    </w:p>
    <w:p w:rsidR="009779DC" w:rsidRDefault="009779DC" w:rsidP="009779DC">
      <w:pPr>
        <w:rPr>
          <w:rFonts w:ascii="Arial Narrow" w:hAnsi="Arial Narrow"/>
        </w:rPr>
      </w:pPr>
    </w:p>
    <w:p w:rsidR="001342F9" w:rsidRPr="009779DC" w:rsidRDefault="001342F9" w:rsidP="009779DC">
      <w:pPr>
        <w:rPr>
          <w:rFonts w:ascii="Arial Narrow" w:hAnsi="Arial Narrow"/>
        </w:rPr>
      </w:pPr>
    </w:p>
    <w:p w:rsidR="009779DC" w:rsidRPr="009779DC" w:rsidRDefault="009779DC" w:rsidP="009779DC">
      <w:pPr>
        <w:rPr>
          <w:rFonts w:ascii="Arial Narrow" w:hAnsi="Arial Narrow"/>
          <w:b/>
        </w:rPr>
      </w:pPr>
      <w:r w:rsidRPr="009779DC">
        <w:rPr>
          <w:rFonts w:ascii="Arial Narrow" w:hAnsi="Arial Narrow"/>
          <w:b/>
        </w:rPr>
        <w:lastRenderedPageBreak/>
        <w:t>AIDES</w:t>
      </w:r>
    </w:p>
    <w:p w:rsidR="009779DC" w:rsidRPr="009779DC" w:rsidRDefault="009779DC" w:rsidP="00F94BDB">
      <w:pPr>
        <w:pStyle w:val="Paragraphedeliste"/>
        <w:numPr>
          <w:ilvl w:val="0"/>
          <w:numId w:val="14"/>
        </w:numPr>
        <w:rPr>
          <w:rFonts w:ascii="Arial Narrow" w:hAnsi="Arial Narrow"/>
        </w:rPr>
      </w:pPr>
      <w:r w:rsidRPr="009779DC">
        <w:rPr>
          <w:rFonts w:ascii="Arial Narrow" w:hAnsi="Arial Narrow"/>
        </w:rPr>
        <w:t>AIDE TECHNIQUE</w:t>
      </w:r>
    </w:p>
    <w:p w:rsidR="009779DC" w:rsidRPr="009779DC" w:rsidRDefault="009779DC" w:rsidP="00F94BDB">
      <w:pPr>
        <w:pStyle w:val="Paragraphedeliste"/>
        <w:numPr>
          <w:ilvl w:val="1"/>
          <w:numId w:val="15"/>
        </w:numPr>
        <w:rPr>
          <w:rFonts w:ascii="Arial Narrow" w:hAnsi="Arial Narrow"/>
        </w:rPr>
      </w:pPr>
      <w:r w:rsidRPr="009779DC">
        <w:rPr>
          <w:rFonts w:ascii="Arial Narrow" w:hAnsi="Arial Narrow"/>
        </w:rPr>
        <w:t>Ergonomie, matériel adapté.</w:t>
      </w:r>
    </w:p>
    <w:p w:rsidR="009779DC" w:rsidRPr="009779DC" w:rsidRDefault="009779DC" w:rsidP="00F94BDB">
      <w:pPr>
        <w:pStyle w:val="Paragraphedeliste"/>
        <w:numPr>
          <w:ilvl w:val="1"/>
          <w:numId w:val="15"/>
        </w:numPr>
        <w:rPr>
          <w:rFonts w:ascii="Arial Narrow" w:hAnsi="Arial Narrow"/>
        </w:rPr>
      </w:pPr>
      <w:r w:rsidRPr="009779DC">
        <w:rPr>
          <w:rFonts w:ascii="Arial Narrow" w:hAnsi="Arial Narrow"/>
        </w:rPr>
        <w:t>Adaptation de l’existant : table adaptée, automatisation de commandes, siège adapté.</w:t>
      </w:r>
    </w:p>
    <w:p w:rsidR="009779DC" w:rsidRPr="009779DC" w:rsidRDefault="009779DC" w:rsidP="00F94BDB">
      <w:pPr>
        <w:pStyle w:val="Paragraphedeliste"/>
        <w:numPr>
          <w:ilvl w:val="0"/>
          <w:numId w:val="14"/>
        </w:numPr>
        <w:rPr>
          <w:rFonts w:ascii="Arial Narrow" w:hAnsi="Arial Narrow"/>
        </w:rPr>
      </w:pPr>
      <w:r w:rsidRPr="009779DC">
        <w:rPr>
          <w:rFonts w:ascii="Arial Narrow" w:hAnsi="Arial Narrow"/>
        </w:rPr>
        <w:t>SOLUTIONS ORGANISATIONNELLES</w:t>
      </w:r>
    </w:p>
    <w:p w:rsidR="009779DC" w:rsidRPr="009779DC" w:rsidRDefault="009779DC" w:rsidP="00F94BDB">
      <w:pPr>
        <w:pStyle w:val="Paragraphedeliste"/>
        <w:numPr>
          <w:ilvl w:val="0"/>
          <w:numId w:val="16"/>
        </w:numPr>
        <w:rPr>
          <w:rFonts w:ascii="Arial Narrow" w:hAnsi="Arial Narrow"/>
        </w:rPr>
      </w:pPr>
      <w:r w:rsidRPr="009779DC">
        <w:rPr>
          <w:rFonts w:ascii="Arial Narrow" w:hAnsi="Arial Narrow"/>
        </w:rPr>
        <w:t>Organisation du temps de formation, de la charge de travail...</w:t>
      </w:r>
    </w:p>
    <w:p w:rsidR="009779DC" w:rsidRPr="009779DC" w:rsidRDefault="009779DC" w:rsidP="00F94BDB">
      <w:pPr>
        <w:pStyle w:val="Paragraphedeliste"/>
        <w:numPr>
          <w:ilvl w:val="0"/>
          <w:numId w:val="16"/>
        </w:numPr>
        <w:rPr>
          <w:rFonts w:ascii="Arial Narrow" w:hAnsi="Arial Narrow"/>
        </w:rPr>
      </w:pPr>
      <w:r w:rsidRPr="009779DC">
        <w:rPr>
          <w:rFonts w:ascii="Arial Narrow" w:hAnsi="Arial Narrow"/>
        </w:rPr>
        <w:t>Suppression de tâches contraignantes.</w:t>
      </w:r>
    </w:p>
    <w:p w:rsidR="009779DC" w:rsidRPr="009779DC" w:rsidRDefault="009779DC" w:rsidP="009779DC">
      <w:pPr>
        <w:rPr>
          <w:rFonts w:ascii="Arial Narrow" w:hAnsi="Arial Narrow"/>
          <w:b/>
        </w:rPr>
      </w:pPr>
      <w:r w:rsidRPr="009779DC">
        <w:rPr>
          <w:rFonts w:ascii="Arial Narrow" w:hAnsi="Arial Narrow"/>
          <w:b/>
        </w:rPr>
        <w:t>AIDE HUMAINE</w:t>
      </w:r>
    </w:p>
    <w:p w:rsidR="009779DC" w:rsidRPr="00C67D56" w:rsidRDefault="009779DC" w:rsidP="00F94BDB">
      <w:pPr>
        <w:pStyle w:val="Paragraphedeliste"/>
        <w:numPr>
          <w:ilvl w:val="0"/>
          <w:numId w:val="17"/>
        </w:numPr>
        <w:rPr>
          <w:rFonts w:ascii="Arial Narrow" w:hAnsi="Arial Narrow"/>
        </w:rPr>
      </w:pPr>
      <w:r w:rsidRPr="00C67D56">
        <w:rPr>
          <w:rFonts w:ascii="Arial Narrow" w:hAnsi="Arial Narrow"/>
        </w:rPr>
        <w:t>A caractère récurrent en raison notamment de la lourdeur du handicap (auxiliaire professionnel).</w:t>
      </w:r>
    </w:p>
    <w:p w:rsidR="009779DC" w:rsidRPr="00C67D56" w:rsidRDefault="009779DC" w:rsidP="00F94BDB">
      <w:pPr>
        <w:pStyle w:val="Paragraphedeliste"/>
        <w:numPr>
          <w:ilvl w:val="0"/>
          <w:numId w:val="17"/>
        </w:numPr>
        <w:rPr>
          <w:rFonts w:ascii="Arial Narrow" w:hAnsi="Arial Narrow"/>
        </w:rPr>
      </w:pPr>
      <w:r w:rsidRPr="00C67D56">
        <w:rPr>
          <w:rFonts w:ascii="Arial Narrow" w:hAnsi="Arial Narrow"/>
        </w:rPr>
        <w:t>Spécifiques à un handicap (instructeur de locomotion,</w:t>
      </w:r>
      <w:r w:rsidR="00C67D56" w:rsidRPr="00C67D56">
        <w:rPr>
          <w:rFonts w:ascii="Arial Narrow" w:hAnsi="Arial Narrow"/>
        </w:rPr>
        <w:t xml:space="preserve"> </w:t>
      </w:r>
      <w:r w:rsidRPr="00C67D56">
        <w:rPr>
          <w:rFonts w:ascii="Arial Narrow" w:hAnsi="Arial Narrow"/>
        </w:rPr>
        <w:t>traducteur LSF...)</w:t>
      </w:r>
    </w:p>
    <w:p w:rsidR="009779DC" w:rsidRDefault="009779DC" w:rsidP="00F94BDB">
      <w:pPr>
        <w:pStyle w:val="Paragraphedeliste"/>
        <w:numPr>
          <w:ilvl w:val="0"/>
          <w:numId w:val="17"/>
        </w:numPr>
        <w:rPr>
          <w:rFonts w:ascii="Arial Narrow" w:hAnsi="Arial Narrow"/>
        </w:rPr>
      </w:pPr>
      <w:r w:rsidRPr="00C67D56">
        <w:rPr>
          <w:rFonts w:ascii="Arial Narrow" w:hAnsi="Arial Narrow"/>
        </w:rPr>
        <w:t>Occasionnelles.</w:t>
      </w:r>
    </w:p>
    <w:p w:rsidR="00C67D56" w:rsidRPr="00C67D56" w:rsidRDefault="00C67D56" w:rsidP="00C67D56">
      <w:pPr>
        <w:pStyle w:val="Paragraphedeliste"/>
        <w:rPr>
          <w:rFonts w:ascii="Arial Narrow" w:hAnsi="Arial Narrow"/>
        </w:rPr>
      </w:pPr>
    </w:p>
    <w:p w:rsidR="00C67D56" w:rsidRPr="00C67D56" w:rsidRDefault="00C67D56" w:rsidP="00C67D56">
      <w:pPr>
        <w:jc w:val="center"/>
        <w:rPr>
          <w:rFonts w:ascii="Arial Narrow" w:hAnsi="Arial Narrow"/>
          <w:color w:val="C00000"/>
        </w:rPr>
      </w:pPr>
      <w:r>
        <w:rPr>
          <w:rFonts w:ascii="Arial Narrow" w:hAnsi="Arial Narrow"/>
          <w:noProof/>
          <w:color w:val="C00000"/>
          <w:lang w:eastAsia="fr-FR"/>
        </w:rPr>
        <w:drawing>
          <wp:anchor distT="0" distB="0" distL="114300" distR="114300" simplePos="0" relativeHeight="251659264" behindDoc="1" locked="0" layoutInCell="1" allowOverlap="1">
            <wp:simplePos x="0" y="0"/>
            <wp:positionH relativeFrom="column">
              <wp:posOffset>262255</wp:posOffset>
            </wp:positionH>
            <wp:positionV relativeFrom="paragraph">
              <wp:posOffset>59055</wp:posOffset>
            </wp:positionV>
            <wp:extent cx="590550" cy="660400"/>
            <wp:effectExtent l="19050" t="0" r="0" b="0"/>
            <wp:wrapTight wrapText="bothSides">
              <wp:wrapPolygon edited="0">
                <wp:start x="-697" y="0"/>
                <wp:lineTo x="-697" y="21185"/>
                <wp:lineTo x="21600" y="21185"/>
                <wp:lineTo x="21600" y="0"/>
                <wp:lineTo x="-697" y="0"/>
              </wp:wrapPolygon>
            </wp:wrapTight>
            <wp:docPr id="2" name="Image 1" descr="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ng"/>
                    <pic:cNvPicPr/>
                  </pic:nvPicPr>
                  <pic:blipFill>
                    <a:blip r:embed="rId9"/>
                    <a:stretch>
                      <a:fillRect/>
                    </a:stretch>
                  </pic:blipFill>
                  <pic:spPr>
                    <a:xfrm>
                      <a:off x="0" y="0"/>
                      <a:ext cx="590550" cy="660400"/>
                    </a:xfrm>
                    <a:prstGeom prst="rect">
                      <a:avLst/>
                    </a:prstGeom>
                  </pic:spPr>
                </pic:pic>
              </a:graphicData>
            </a:graphic>
          </wp:anchor>
        </w:drawing>
      </w:r>
    </w:p>
    <w:p w:rsidR="009779DC" w:rsidRDefault="009779DC" w:rsidP="00C67D56">
      <w:pPr>
        <w:jc w:val="center"/>
        <w:rPr>
          <w:rFonts w:ascii="Arial Narrow" w:hAnsi="Arial Narrow"/>
          <w:b/>
          <w:color w:val="C00000"/>
        </w:rPr>
      </w:pPr>
      <w:r w:rsidRPr="00C67D56">
        <w:rPr>
          <w:rFonts w:ascii="Arial Narrow" w:hAnsi="Arial Narrow"/>
          <w:b/>
          <w:color w:val="C00000"/>
        </w:rPr>
        <w:t>DANS UNE LARGE MAJORITÉ DE</w:t>
      </w:r>
      <w:r w:rsidR="00C138CD">
        <w:rPr>
          <w:rFonts w:ascii="Arial Narrow" w:hAnsi="Arial Narrow"/>
          <w:b/>
          <w:color w:val="C00000"/>
        </w:rPr>
        <w:t>S</w:t>
      </w:r>
      <w:r w:rsidRPr="00C67D56">
        <w:rPr>
          <w:rFonts w:ascii="Arial Narrow" w:hAnsi="Arial Narrow"/>
          <w:b/>
          <w:color w:val="C00000"/>
        </w:rPr>
        <w:t xml:space="preserve"> SITUATIONS, AUCUN AMÉNAGEMENT</w:t>
      </w:r>
      <w:r w:rsidR="00C67D56" w:rsidRPr="00C67D56">
        <w:rPr>
          <w:rFonts w:ascii="Arial Narrow" w:hAnsi="Arial Narrow"/>
          <w:b/>
          <w:color w:val="C00000"/>
        </w:rPr>
        <w:t xml:space="preserve"> </w:t>
      </w:r>
      <w:r w:rsidRPr="00C67D56">
        <w:rPr>
          <w:rFonts w:ascii="Arial Narrow" w:hAnsi="Arial Narrow"/>
          <w:b/>
          <w:color w:val="C00000"/>
        </w:rPr>
        <w:t>SPÉCIFIQUE N’EST NÉCESSAIRE.</w:t>
      </w:r>
    </w:p>
    <w:p w:rsidR="00C67D56" w:rsidRDefault="00C67D56" w:rsidP="00C67D56">
      <w:pPr>
        <w:jc w:val="center"/>
        <w:rPr>
          <w:rFonts w:ascii="Arial Narrow" w:hAnsi="Arial Narrow"/>
          <w:b/>
          <w:color w:val="C00000"/>
        </w:rPr>
      </w:pPr>
    </w:p>
    <w:p w:rsidR="00C67D56" w:rsidRDefault="00C67D56" w:rsidP="00C67D56">
      <w:pPr>
        <w:jc w:val="center"/>
        <w:rPr>
          <w:rFonts w:ascii="Arial Narrow" w:hAnsi="Arial Narrow"/>
          <w:b/>
          <w:color w:val="C00000"/>
        </w:rPr>
      </w:pPr>
    </w:p>
    <w:p w:rsidR="00C67D56" w:rsidRDefault="00C67D56" w:rsidP="00C67D56">
      <w:pPr>
        <w:jc w:val="center"/>
        <w:rPr>
          <w:rFonts w:ascii="Arial Narrow" w:hAnsi="Arial Narrow"/>
          <w:b/>
          <w:color w:val="C00000"/>
        </w:rPr>
      </w:pPr>
    </w:p>
    <w:p w:rsidR="00C67D56" w:rsidRDefault="00C67D56" w:rsidP="00C67D56">
      <w:pPr>
        <w:jc w:val="center"/>
        <w:rPr>
          <w:rFonts w:ascii="Arial Narrow" w:hAnsi="Arial Narrow"/>
          <w:b/>
          <w:color w:val="2E3192"/>
        </w:rPr>
      </w:pPr>
      <w:r w:rsidRPr="00C67D56">
        <w:rPr>
          <w:rFonts w:ascii="Arial Narrow" w:hAnsi="Arial Narrow"/>
          <w:b/>
          <w:color w:val="2E3192"/>
        </w:rPr>
        <w:t xml:space="preserve">TECHNIQUES DE COMPENSATION PAR TYPE DE HANDICAP </w:t>
      </w:r>
    </w:p>
    <w:p w:rsidR="00C67D56" w:rsidRPr="00C67D56" w:rsidRDefault="00C67D56" w:rsidP="00C67D56">
      <w:pPr>
        <w:jc w:val="center"/>
        <w:rPr>
          <w:rFonts w:ascii="Arial Narrow" w:hAnsi="Arial Narrow"/>
          <w:b/>
          <w:color w:val="2E3192"/>
        </w:rPr>
      </w:pPr>
    </w:p>
    <w:p w:rsidR="00B7352A" w:rsidRPr="00E479DC" w:rsidRDefault="00B7352A" w:rsidP="00E479DC">
      <w:pPr>
        <w:rPr>
          <w:rFonts w:ascii="Arial Narrow" w:hAnsi="Arial Narrow"/>
          <w:b/>
        </w:rPr>
      </w:pPr>
      <w:r w:rsidRPr="00E479DC">
        <w:rPr>
          <w:rFonts w:ascii="Arial Narrow" w:hAnsi="Arial Narrow"/>
          <w:b/>
        </w:rPr>
        <w:t>Problèmes d’accessibilité liés à la situation de handicap</w:t>
      </w:r>
    </w:p>
    <w:p w:rsidR="00B7352A" w:rsidRDefault="00B7352A" w:rsidP="00B7352A">
      <w:pPr>
        <w:rPr>
          <w:rFonts w:ascii="Arial Narrow" w:hAnsi="Arial Narrow"/>
          <w:b/>
        </w:rPr>
      </w:pPr>
    </w:p>
    <w:p w:rsidR="00B7352A" w:rsidRPr="00B7352A" w:rsidRDefault="00B7352A" w:rsidP="00B7352A">
      <w:pPr>
        <w:rPr>
          <w:rFonts w:ascii="Arial Narrow" w:hAnsi="Arial Narrow"/>
          <w:b/>
        </w:rPr>
      </w:pPr>
    </w:p>
    <w:p w:rsidR="00B7352A" w:rsidRDefault="00B7352A" w:rsidP="00B7352A">
      <w:pPr>
        <w:rPr>
          <w:rFonts w:ascii="Arial Narrow" w:hAnsi="Arial Narrow"/>
          <w:b/>
        </w:rPr>
      </w:pPr>
      <w:r>
        <w:rPr>
          <w:rFonts w:ascii="Arial Narrow" w:hAnsi="Arial Narrow"/>
          <w:b/>
          <w:noProof/>
          <w:lang w:eastAsia="fr-FR"/>
        </w:rPr>
        <w:drawing>
          <wp:anchor distT="0" distB="0" distL="114300" distR="114300" simplePos="0" relativeHeight="251660288" behindDoc="1" locked="0" layoutInCell="1" allowOverlap="1">
            <wp:simplePos x="0" y="0"/>
            <wp:positionH relativeFrom="column">
              <wp:posOffset>-67945</wp:posOffset>
            </wp:positionH>
            <wp:positionV relativeFrom="paragraph">
              <wp:posOffset>41910</wp:posOffset>
            </wp:positionV>
            <wp:extent cx="457200" cy="400050"/>
            <wp:effectExtent l="19050" t="0" r="0" b="0"/>
            <wp:wrapTight wrapText="bothSides">
              <wp:wrapPolygon edited="0">
                <wp:start x="-900" y="0"/>
                <wp:lineTo x="-900" y="20571"/>
                <wp:lineTo x="21600" y="20571"/>
                <wp:lineTo x="21600" y="0"/>
                <wp:lineTo x="-900" y="0"/>
              </wp:wrapPolygon>
            </wp:wrapTight>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57200" cy="400050"/>
                    </a:xfrm>
                    <a:prstGeom prst="rect">
                      <a:avLst/>
                    </a:prstGeom>
                    <a:noFill/>
                    <a:ln w="9525">
                      <a:noFill/>
                      <a:miter lim="800000"/>
                      <a:headEnd/>
                      <a:tailEnd/>
                    </a:ln>
                  </pic:spPr>
                </pic:pic>
              </a:graphicData>
            </a:graphic>
          </wp:anchor>
        </w:drawing>
      </w:r>
    </w:p>
    <w:p w:rsidR="00C67D56" w:rsidRDefault="00B7352A" w:rsidP="00B7352A">
      <w:pPr>
        <w:jc w:val="center"/>
        <w:rPr>
          <w:rFonts w:ascii="Arial Narrow" w:hAnsi="Arial Narrow"/>
          <w:b/>
          <w:bCs/>
          <w:color w:val="2E3192"/>
          <w:sz w:val="24"/>
          <w:szCs w:val="24"/>
        </w:rPr>
      </w:pPr>
      <w:r w:rsidRPr="00B7352A">
        <w:rPr>
          <w:rFonts w:ascii="Arial Narrow" w:hAnsi="Arial Narrow"/>
          <w:b/>
          <w:bCs/>
          <w:color w:val="2E3192"/>
          <w:sz w:val="24"/>
          <w:szCs w:val="24"/>
        </w:rPr>
        <w:t>LA DÉFICIENCE MOTRICE</w:t>
      </w:r>
    </w:p>
    <w:p w:rsidR="00B7352A" w:rsidRPr="00B7352A" w:rsidRDefault="00B7352A" w:rsidP="00B7352A">
      <w:pPr>
        <w:jc w:val="center"/>
        <w:rPr>
          <w:rFonts w:ascii="Arial Narrow" w:hAnsi="Arial Narrow"/>
          <w:b/>
          <w:color w:val="2E3192"/>
        </w:rPr>
      </w:pPr>
    </w:p>
    <w:tbl>
      <w:tblPr>
        <w:tblStyle w:val="Grilledutableau"/>
        <w:tblW w:w="0" w:type="auto"/>
        <w:tblLook w:val="04A0"/>
      </w:tblPr>
      <w:tblGrid>
        <w:gridCol w:w="4606"/>
        <w:gridCol w:w="4606"/>
      </w:tblGrid>
      <w:tr w:rsidR="00C67D56" w:rsidTr="002C0E15">
        <w:tc>
          <w:tcPr>
            <w:tcW w:w="4606" w:type="dxa"/>
            <w:shd w:val="clear" w:color="auto" w:fill="DBE5F1" w:themeFill="accent1" w:themeFillTint="33"/>
          </w:tcPr>
          <w:p w:rsidR="00C67D56" w:rsidRPr="002C0E15" w:rsidRDefault="00C67D56" w:rsidP="00C67D56">
            <w:pPr>
              <w:jc w:val="center"/>
              <w:rPr>
                <w:rFonts w:ascii="Arial Narrow" w:hAnsi="Arial Narrow"/>
                <w:b/>
                <w:color w:val="2E3192"/>
              </w:rPr>
            </w:pPr>
            <w:r w:rsidRPr="002C0E15">
              <w:rPr>
                <w:rFonts w:ascii="Arial Narrow" w:hAnsi="Arial Narrow"/>
                <w:b/>
                <w:color w:val="2E3192"/>
              </w:rPr>
              <w:t>Techniques de compensation possibles</w:t>
            </w:r>
          </w:p>
        </w:tc>
        <w:tc>
          <w:tcPr>
            <w:tcW w:w="4606" w:type="dxa"/>
            <w:shd w:val="clear" w:color="auto" w:fill="DBE5F1" w:themeFill="accent1" w:themeFillTint="33"/>
          </w:tcPr>
          <w:p w:rsidR="00C67D56" w:rsidRPr="00554C98" w:rsidRDefault="002C0E15" w:rsidP="00554C98">
            <w:pPr>
              <w:jc w:val="center"/>
              <w:rPr>
                <w:rFonts w:ascii="Arial Narrow" w:hAnsi="Arial Narrow"/>
                <w:b/>
                <w:color w:val="2E3192"/>
              </w:rPr>
            </w:pPr>
            <w:r w:rsidRPr="00554C98">
              <w:rPr>
                <w:rFonts w:ascii="Arial Narrow" w:hAnsi="Arial Narrow"/>
                <w:b/>
                <w:color w:val="2E3192"/>
              </w:rPr>
              <w:t>Techniques de compensation possibles</w:t>
            </w:r>
          </w:p>
        </w:tc>
      </w:tr>
      <w:tr w:rsidR="00C67D56" w:rsidTr="00C67D56">
        <w:tc>
          <w:tcPr>
            <w:tcW w:w="4606" w:type="dxa"/>
          </w:tcPr>
          <w:p w:rsidR="002C0E15" w:rsidRPr="002C0E15" w:rsidRDefault="002C0E15" w:rsidP="002C0E15">
            <w:pPr>
              <w:rPr>
                <w:rFonts w:ascii="Arial Narrow" w:hAnsi="Arial Narrow"/>
                <w:b/>
              </w:rPr>
            </w:pPr>
            <w:r w:rsidRPr="002C0E15">
              <w:rPr>
                <w:rFonts w:ascii="Arial Narrow" w:hAnsi="Arial Narrow"/>
                <w:b/>
              </w:rPr>
              <w:t>L’accessibilité physique</w:t>
            </w:r>
          </w:p>
          <w:p w:rsidR="002C0E15" w:rsidRPr="00554C98" w:rsidRDefault="002C0E15" w:rsidP="00F94BDB">
            <w:pPr>
              <w:pStyle w:val="Paragraphedeliste"/>
              <w:numPr>
                <w:ilvl w:val="0"/>
                <w:numId w:val="19"/>
              </w:numPr>
              <w:rPr>
                <w:rFonts w:ascii="Arial Narrow" w:hAnsi="Arial Narrow"/>
              </w:rPr>
            </w:pPr>
            <w:r w:rsidRPr="00554C98">
              <w:rPr>
                <w:rFonts w:ascii="Arial Narrow" w:hAnsi="Arial Narrow"/>
              </w:rPr>
              <w:t>Accès aux lieux de formation /</w:t>
            </w:r>
          </w:p>
          <w:p w:rsidR="002C0E15" w:rsidRPr="00554C98" w:rsidRDefault="002C0E15" w:rsidP="00F94BDB">
            <w:pPr>
              <w:pStyle w:val="Paragraphedeliste"/>
              <w:numPr>
                <w:ilvl w:val="0"/>
                <w:numId w:val="19"/>
              </w:numPr>
              <w:rPr>
                <w:rFonts w:ascii="Arial Narrow" w:hAnsi="Arial Narrow"/>
              </w:rPr>
            </w:pPr>
            <w:r w:rsidRPr="00554C98">
              <w:rPr>
                <w:rFonts w:ascii="Arial Narrow" w:hAnsi="Arial Narrow"/>
              </w:rPr>
              <w:t>Accès à l’intérieur des locaux de formation.</w:t>
            </w:r>
          </w:p>
          <w:p w:rsidR="002C0E15" w:rsidRPr="00554C98" w:rsidRDefault="002C0E15" w:rsidP="00F94BDB">
            <w:pPr>
              <w:pStyle w:val="Paragraphedeliste"/>
              <w:numPr>
                <w:ilvl w:val="0"/>
                <w:numId w:val="19"/>
              </w:numPr>
              <w:rPr>
                <w:rFonts w:ascii="Arial Narrow" w:hAnsi="Arial Narrow"/>
              </w:rPr>
            </w:pPr>
            <w:r w:rsidRPr="00554C98">
              <w:rPr>
                <w:rFonts w:ascii="Arial Narrow" w:hAnsi="Arial Narrow"/>
              </w:rPr>
              <w:t>Soins médicaux éventuels pour les rendez-vous</w:t>
            </w:r>
            <w:r w:rsidR="00554C98" w:rsidRPr="00554C98">
              <w:rPr>
                <w:rFonts w:ascii="Arial Narrow" w:hAnsi="Arial Narrow"/>
              </w:rPr>
              <w:t xml:space="preserve"> </w:t>
            </w:r>
            <w:r w:rsidRPr="00554C98">
              <w:rPr>
                <w:rFonts w:ascii="Arial Narrow" w:hAnsi="Arial Narrow"/>
              </w:rPr>
              <w:t>médicaux.</w:t>
            </w:r>
          </w:p>
          <w:p w:rsidR="00C67D56" w:rsidRDefault="00C67D56" w:rsidP="00C67D56">
            <w:pPr>
              <w:rPr>
                <w:rFonts w:ascii="Arial Narrow" w:hAnsi="Arial Narrow"/>
                <w:b/>
              </w:rPr>
            </w:pPr>
          </w:p>
        </w:tc>
        <w:tc>
          <w:tcPr>
            <w:tcW w:w="4606" w:type="dxa"/>
          </w:tcPr>
          <w:p w:rsidR="00554C98" w:rsidRPr="00554C98" w:rsidRDefault="00554C98" w:rsidP="00554C98">
            <w:pPr>
              <w:rPr>
                <w:rFonts w:ascii="Arial Narrow" w:hAnsi="Arial Narrow"/>
              </w:rPr>
            </w:pPr>
          </w:p>
          <w:p w:rsidR="002C0E15" w:rsidRPr="00554C98" w:rsidRDefault="002C0E15" w:rsidP="00F94BDB">
            <w:pPr>
              <w:pStyle w:val="Paragraphedeliste"/>
              <w:numPr>
                <w:ilvl w:val="0"/>
                <w:numId w:val="18"/>
              </w:numPr>
              <w:rPr>
                <w:rFonts w:ascii="Arial Narrow" w:hAnsi="Arial Narrow"/>
              </w:rPr>
            </w:pPr>
            <w:r w:rsidRPr="00554C98">
              <w:rPr>
                <w:rFonts w:ascii="Arial Narrow" w:hAnsi="Arial Narrow"/>
              </w:rPr>
              <w:t>Adaptation de l’environnement.</w:t>
            </w:r>
          </w:p>
          <w:p w:rsidR="002C0E15" w:rsidRPr="00554C98" w:rsidRDefault="002C0E15" w:rsidP="00F94BDB">
            <w:pPr>
              <w:pStyle w:val="Paragraphedeliste"/>
              <w:numPr>
                <w:ilvl w:val="0"/>
                <w:numId w:val="18"/>
              </w:numPr>
              <w:rPr>
                <w:rFonts w:ascii="Arial Narrow" w:hAnsi="Arial Narrow"/>
              </w:rPr>
            </w:pPr>
            <w:r w:rsidRPr="00554C98">
              <w:rPr>
                <w:rFonts w:ascii="Arial Narrow" w:hAnsi="Arial Narrow"/>
              </w:rPr>
              <w:t>Aides à la mobilité.</w:t>
            </w:r>
          </w:p>
          <w:p w:rsidR="002C0E15" w:rsidRPr="00554C98" w:rsidRDefault="002C0E15" w:rsidP="00F94BDB">
            <w:pPr>
              <w:pStyle w:val="Paragraphedeliste"/>
              <w:numPr>
                <w:ilvl w:val="0"/>
                <w:numId w:val="18"/>
              </w:numPr>
              <w:rPr>
                <w:rFonts w:ascii="Arial Narrow" w:hAnsi="Arial Narrow"/>
              </w:rPr>
            </w:pPr>
            <w:r w:rsidRPr="00554C98">
              <w:rPr>
                <w:rFonts w:ascii="Arial Narrow" w:hAnsi="Arial Narrow"/>
              </w:rPr>
              <w:t>Auxiliaire de vie</w:t>
            </w:r>
          </w:p>
          <w:p w:rsidR="00554C98" w:rsidRPr="00554C98" w:rsidRDefault="002C0E15" w:rsidP="00F94BDB">
            <w:pPr>
              <w:pStyle w:val="Paragraphedeliste"/>
              <w:numPr>
                <w:ilvl w:val="0"/>
                <w:numId w:val="18"/>
              </w:numPr>
              <w:rPr>
                <w:rFonts w:ascii="Arial Narrow" w:hAnsi="Arial Narrow"/>
              </w:rPr>
            </w:pPr>
            <w:r w:rsidRPr="00554C98">
              <w:rPr>
                <w:rFonts w:ascii="Arial Narrow" w:hAnsi="Arial Narrow"/>
              </w:rPr>
              <w:t>Adaptation de la formation.</w:t>
            </w:r>
          </w:p>
          <w:p w:rsidR="002C0E15" w:rsidRPr="00554C98" w:rsidRDefault="002C0E15" w:rsidP="00F94BDB">
            <w:pPr>
              <w:pStyle w:val="Paragraphedeliste"/>
              <w:numPr>
                <w:ilvl w:val="0"/>
                <w:numId w:val="18"/>
              </w:numPr>
              <w:rPr>
                <w:rFonts w:ascii="Arial Narrow" w:hAnsi="Arial Narrow"/>
              </w:rPr>
            </w:pPr>
            <w:r w:rsidRPr="00554C98">
              <w:rPr>
                <w:rFonts w:ascii="Arial Narrow" w:hAnsi="Arial Narrow"/>
              </w:rPr>
              <w:t>Adaptation du planning</w:t>
            </w:r>
          </w:p>
          <w:p w:rsidR="00C67D56" w:rsidRDefault="00C67D56" w:rsidP="00C67D56">
            <w:pPr>
              <w:rPr>
                <w:rFonts w:ascii="Arial Narrow" w:hAnsi="Arial Narrow"/>
                <w:b/>
              </w:rPr>
            </w:pPr>
          </w:p>
        </w:tc>
      </w:tr>
      <w:tr w:rsidR="002C0E15" w:rsidTr="00C67D56">
        <w:tc>
          <w:tcPr>
            <w:tcW w:w="4606" w:type="dxa"/>
          </w:tcPr>
          <w:p w:rsidR="002C0E15" w:rsidRPr="002C0E15" w:rsidRDefault="002C0E15" w:rsidP="002C0E15">
            <w:pPr>
              <w:rPr>
                <w:rFonts w:ascii="Arial Narrow" w:hAnsi="Arial Narrow"/>
                <w:b/>
              </w:rPr>
            </w:pPr>
            <w:r w:rsidRPr="002C0E15">
              <w:rPr>
                <w:rFonts w:ascii="Arial Narrow" w:hAnsi="Arial Narrow"/>
                <w:b/>
              </w:rPr>
              <w:t>L’accessibilité à la communication</w:t>
            </w:r>
          </w:p>
          <w:p w:rsidR="002C0E15" w:rsidRPr="00C67D56" w:rsidRDefault="002C0E15" w:rsidP="002C0E15">
            <w:pPr>
              <w:rPr>
                <w:rFonts w:ascii="Arial Narrow" w:hAnsi="Arial Narrow"/>
              </w:rPr>
            </w:pPr>
            <w:r w:rsidRPr="00C67D56">
              <w:rPr>
                <w:rFonts w:ascii="Arial Narrow" w:hAnsi="Arial Narrow"/>
              </w:rPr>
              <w:t>Troubles de la parole.</w:t>
            </w:r>
          </w:p>
          <w:p w:rsidR="002C0E15" w:rsidRPr="00C67D56" w:rsidRDefault="002C0E15" w:rsidP="002C0E15">
            <w:pPr>
              <w:rPr>
                <w:rFonts w:ascii="Arial Narrow" w:hAnsi="Arial Narrow"/>
              </w:rPr>
            </w:pPr>
          </w:p>
        </w:tc>
        <w:tc>
          <w:tcPr>
            <w:tcW w:w="4606" w:type="dxa"/>
          </w:tcPr>
          <w:p w:rsidR="00554C98" w:rsidRDefault="00554C98" w:rsidP="002C0E15">
            <w:pPr>
              <w:rPr>
                <w:rFonts w:ascii="Arial Narrow" w:hAnsi="Arial Narrow"/>
              </w:rPr>
            </w:pPr>
          </w:p>
          <w:p w:rsidR="002C0E15" w:rsidRPr="00C67D56" w:rsidRDefault="002C0E15" w:rsidP="002C0E15">
            <w:pPr>
              <w:rPr>
                <w:rFonts w:ascii="Arial Narrow" w:hAnsi="Arial Narrow"/>
              </w:rPr>
            </w:pPr>
            <w:r w:rsidRPr="00C67D56">
              <w:rPr>
                <w:rFonts w:ascii="Arial Narrow" w:hAnsi="Arial Narrow"/>
              </w:rPr>
              <w:t>Auxiliaire professionnel (en entreprise).</w:t>
            </w:r>
          </w:p>
          <w:p w:rsidR="002C0E15" w:rsidRDefault="002C0E15" w:rsidP="00C67D56">
            <w:pPr>
              <w:rPr>
                <w:rFonts w:ascii="Arial Narrow" w:hAnsi="Arial Narrow"/>
                <w:b/>
              </w:rPr>
            </w:pPr>
          </w:p>
        </w:tc>
      </w:tr>
    </w:tbl>
    <w:p w:rsidR="00C67D56" w:rsidRPr="00C67D56" w:rsidRDefault="00C67D56" w:rsidP="00C67D56">
      <w:pPr>
        <w:rPr>
          <w:rFonts w:ascii="Arial Narrow" w:hAnsi="Arial Narrow"/>
          <w:b/>
        </w:rPr>
      </w:pPr>
    </w:p>
    <w:p w:rsidR="00C67D56" w:rsidRPr="00554C98" w:rsidRDefault="00C67D56" w:rsidP="00554C98">
      <w:pPr>
        <w:jc w:val="center"/>
        <w:rPr>
          <w:rFonts w:ascii="Arial Narrow" w:hAnsi="Arial Narrow"/>
          <w:b/>
          <w:color w:val="2E3192"/>
        </w:rPr>
      </w:pPr>
      <w:r w:rsidRPr="00554C98">
        <w:rPr>
          <w:rFonts w:ascii="Arial Narrow" w:hAnsi="Arial Narrow"/>
          <w:b/>
          <w:color w:val="2E3192"/>
        </w:rPr>
        <w:t>QUESTIONS AU STAGIAIRE</w:t>
      </w:r>
    </w:p>
    <w:p w:rsidR="00554C98" w:rsidRPr="00554C98" w:rsidRDefault="00554C98" w:rsidP="00554C98">
      <w:pPr>
        <w:jc w:val="center"/>
        <w:rPr>
          <w:rFonts w:ascii="Arial Narrow" w:hAnsi="Arial Narrow"/>
          <w:b/>
          <w:color w:val="2E3192"/>
        </w:rPr>
      </w:pPr>
    </w:p>
    <w:p w:rsidR="00C67D56" w:rsidRPr="00554C98" w:rsidRDefault="00C67D56" w:rsidP="00F94BDB">
      <w:pPr>
        <w:pStyle w:val="Paragraphedeliste"/>
        <w:numPr>
          <w:ilvl w:val="0"/>
          <w:numId w:val="20"/>
        </w:numPr>
        <w:rPr>
          <w:rFonts w:ascii="Arial Narrow" w:hAnsi="Arial Narrow"/>
          <w:color w:val="2E3192"/>
        </w:rPr>
      </w:pPr>
      <w:r w:rsidRPr="00554C98">
        <w:rPr>
          <w:rFonts w:ascii="Arial Narrow" w:hAnsi="Arial Narrow"/>
          <w:color w:val="2E3192"/>
        </w:rPr>
        <w:t>Comment préfère-t-il être situé dans un espace de travail ?</w:t>
      </w:r>
    </w:p>
    <w:p w:rsidR="00C67D56" w:rsidRPr="00554C98" w:rsidRDefault="00C67D56" w:rsidP="00F94BDB">
      <w:pPr>
        <w:pStyle w:val="Paragraphedeliste"/>
        <w:numPr>
          <w:ilvl w:val="0"/>
          <w:numId w:val="20"/>
        </w:numPr>
        <w:rPr>
          <w:rFonts w:ascii="Arial Narrow" w:hAnsi="Arial Narrow"/>
          <w:color w:val="2E3192"/>
        </w:rPr>
      </w:pPr>
      <w:r w:rsidRPr="00554C98">
        <w:rPr>
          <w:rFonts w:ascii="Arial Narrow" w:hAnsi="Arial Narrow"/>
          <w:color w:val="2E3192"/>
        </w:rPr>
        <w:t>Quels sont les éléments de conforts de son point de vue ?</w:t>
      </w:r>
    </w:p>
    <w:p w:rsidR="00C67D56" w:rsidRPr="00554C98" w:rsidRDefault="00C67D56" w:rsidP="00F94BDB">
      <w:pPr>
        <w:pStyle w:val="Paragraphedeliste"/>
        <w:numPr>
          <w:ilvl w:val="0"/>
          <w:numId w:val="20"/>
        </w:numPr>
        <w:rPr>
          <w:rFonts w:ascii="Arial Narrow" w:hAnsi="Arial Narrow"/>
          <w:color w:val="2E3192"/>
        </w:rPr>
      </w:pPr>
      <w:r w:rsidRPr="00554C98">
        <w:rPr>
          <w:rFonts w:ascii="Arial Narrow" w:hAnsi="Arial Narrow"/>
          <w:color w:val="2E3192"/>
        </w:rPr>
        <w:t>Quelles préférences ou expériences a-t-il en matière d’aides techniques ?</w:t>
      </w:r>
    </w:p>
    <w:p w:rsidR="00554C98" w:rsidRDefault="00554C98" w:rsidP="00C67D56">
      <w:pPr>
        <w:rPr>
          <w:rFonts w:ascii="Arial Narrow" w:hAnsi="Arial Narrow"/>
        </w:rPr>
      </w:pPr>
    </w:p>
    <w:p w:rsidR="00554C98" w:rsidRDefault="00554C98" w:rsidP="00C67D56">
      <w:pPr>
        <w:rPr>
          <w:rFonts w:ascii="Arial Narrow" w:hAnsi="Arial Narrow"/>
        </w:rPr>
      </w:pPr>
    </w:p>
    <w:p w:rsidR="00C138CD" w:rsidRDefault="00C138CD" w:rsidP="00C67D56">
      <w:pPr>
        <w:rPr>
          <w:rFonts w:ascii="Arial Narrow" w:hAnsi="Arial Narrow"/>
        </w:rPr>
      </w:pPr>
    </w:p>
    <w:p w:rsidR="00C67D56" w:rsidRPr="00554C98" w:rsidRDefault="00C67D56" w:rsidP="00554C98">
      <w:pPr>
        <w:shd w:val="clear" w:color="auto" w:fill="F2F2F2" w:themeFill="background1" w:themeFillShade="F2"/>
        <w:rPr>
          <w:rFonts w:ascii="Arial Narrow" w:hAnsi="Arial Narrow"/>
          <w:b/>
        </w:rPr>
      </w:pPr>
      <w:r w:rsidRPr="00554C98">
        <w:rPr>
          <w:rFonts w:ascii="Arial Narrow" w:hAnsi="Arial Narrow"/>
          <w:b/>
        </w:rPr>
        <w:t>QUELQUES CONSEILS</w:t>
      </w:r>
    </w:p>
    <w:p w:rsidR="00C67D56" w:rsidRPr="00C67D56" w:rsidRDefault="00C67D56" w:rsidP="00554C98">
      <w:pPr>
        <w:shd w:val="clear" w:color="auto" w:fill="F2F2F2" w:themeFill="background1" w:themeFillShade="F2"/>
        <w:rPr>
          <w:rFonts w:ascii="Arial Narrow" w:hAnsi="Arial Narrow"/>
        </w:rPr>
      </w:pPr>
      <w:r w:rsidRPr="00C67D56">
        <w:rPr>
          <w:rFonts w:ascii="Arial Narrow" w:hAnsi="Arial Narrow"/>
        </w:rPr>
        <w:t>Expliquez au stagiaire la manière la plus aisée pour accéder aux bâtiments (localisation de la</w:t>
      </w:r>
      <w:r w:rsidR="00554C98">
        <w:rPr>
          <w:rFonts w:ascii="Arial Narrow" w:hAnsi="Arial Narrow"/>
        </w:rPr>
        <w:t xml:space="preserve"> </w:t>
      </w:r>
      <w:r w:rsidRPr="00C67D56">
        <w:rPr>
          <w:rFonts w:ascii="Arial Narrow" w:hAnsi="Arial Narrow"/>
        </w:rPr>
        <w:t>place de parking réservée, d’un éventuel plan incliné, d’un ascenseur…).</w:t>
      </w:r>
    </w:p>
    <w:p w:rsidR="00C67D56" w:rsidRPr="00C67D56" w:rsidRDefault="00C67D56" w:rsidP="00554C98">
      <w:pPr>
        <w:shd w:val="clear" w:color="auto" w:fill="F2F2F2" w:themeFill="background1" w:themeFillShade="F2"/>
        <w:rPr>
          <w:rFonts w:ascii="Arial Narrow" w:hAnsi="Arial Narrow"/>
        </w:rPr>
      </w:pPr>
      <w:r w:rsidRPr="00C67D56">
        <w:rPr>
          <w:rFonts w:ascii="Arial Narrow" w:hAnsi="Arial Narrow"/>
        </w:rPr>
        <w:t>Facilitez l’accès des lieux en dégageant le passage.</w:t>
      </w:r>
    </w:p>
    <w:p w:rsidR="00C67D56" w:rsidRPr="00C67D56" w:rsidRDefault="00C67D56" w:rsidP="00554C98">
      <w:pPr>
        <w:shd w:val="clear" w:color="auto" w:fill="F2F2F2" w:themeFill="background1" w:themeFillShade="F2"/>
        <w:rPr>
          <w:rFonts w:ascii="Arial Narrow" w:hAnsi="Arial Narrow"/>
        </w:rPr>
      </w:pPr>
      <w:r w:rsidRPr="00C67D56">
        <w:rPr>
          <w:rFonts w:ascii="Arial Narrow" w:hAnsi="Arial Narrow"/>
        </w:rPr>
        <w:t>Pour de longs échanges, proposez au stagiaire de s’asseoir ou au contraire permettez-lui de se</w:t>
      </w:r>
      <w:r w:rsidR="00554C98">
        <w:rPr>
          <w:rFonts w:ascii="Arial Narrow" w:hAnsi="Arial Narrow"/>
        </w:rPr>
        <w:t xml:space="preserve"> </w:t>
      </w:r>
      <w:r w:rsidRPr="00C67D56">
        <w:rPr>
          <w:rFonts w:ascii="Arial Narrow" w:hAnsi="Arial Narrow"/>
        </w:rPr>
        <w:t>lever.</w:t>
      </w:r>
    </w:p>
    <w:p w:rsidR="000B7B05" w:rsidRDefault="000B7B05">
      <w:pPr>
        <w:rPr>
          <w:rFonts w:ascii="Arial Narrow" w:hAnsi="Arial Narrow"/>
        </w:rPr>
      </w:pPr>
      <w:r>
        <w:rPr>
          <w:rFonts w:ascii="Arial Narrow" w:hAnsi="Arial Narrow"/>
        </w:rPr>
        <w:br w:type="page"/>
      </w:r>
    </w:p>
    <w:p w:rsidR="00C67D56" w:rsidRDefault="00B7352A" w:rsidP="00554C98">
      <w:pPr>
        <w:jc w:val="center"/>
        <w:rPr>
          <w:rFonts w:ascii="Arial Narrow" w:hAnsi="Arial Narrow"/>
          <w:b/>
          <w:color w:val="2E3192"/>
        </w:rPr>
      </w:pPr>
      <w:r>
        <w:rPr>
          <w:rFonts w:ascii="Arial Narrow" w:hAnsi="Arial Narrow"/>
          <w:b/>
          <w:noProof/>
          <w:color w:val="2E3192"/>
          <w:lang w:eastAsia="fr-FR"/>
        </w:rPr>
        <w:lastRenderedPageBreak/>
        <w:drawing>
          <wp:anchor distT="0" distB="0" distL="114300" distR="114300" simplePos="0" relativeHeight="251661312" behindDoc="1" locked="0" layoutInCell="1" allowOverlap="1">
            <wp:simplePos x="0" y="0"/>
            <wp:positionH relativeFrom="column">
              <wp:posOffset>-67945</wp:posOffset>
            </wp:positionH>
            <wp:positionV relativeFrom="paragraph">
              <wp:posOffset>-201295</wp:posOffset>
            </wp:positionV>
            <wp:extent cx="508000" cy="488950"/>
            <wp:effectExtent l="19050" t="0" r="6350" b="0"/>
            <wp:wrapTight wrapText="bothSides">
              <wp:wrapPolygon edited="0">
                <wp:start x="-810" y="0"/>
                <wp:lineTo x="-810" y="21039"/>
                <wp:lineTo x="21870" y="21039"/>
                <wp:lineTo x="21870" y="0"/>
                <wp:lineTo x="-81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08000" cy="488950"/>
                    </a:xfrm>
                    <a:prstGeom prst="rect">
                      <a:avLst/>
                    </a:prstGeom>
                    <a:noFill/>
                    <a:ln w="9525">
                      <a:noFill/>
                      <a:miter lim="800000"/>
                      <a:headEnd/>
                      <a:tailEnd/>
                    </a:ln>
                  </pic:spPr>
                </pic:pic>
              </a:graphicData>
            </a:graphic>
          </wp:anchor>
        </w:drawing>
      </w:r>
      <w:r w:rsidRPr="00554C98">
        <w:rPr>
          <w:rFonts w:ascii="Arial Narrow" w:hAnsi="Arial Narrow"/>
          <w:b/>
          <w:color w:val="2E3192"/>
        </w:rPr>
        <w:t xml:space="preserve"> </w:t>
      </w:r>
      <w:r w:rsidR="00C67D56" w:rsidRPr="00554C98">
        <w:rPr>
          <w:rFonts w:ascii="Arial Narrow" w:hAnsi="Arial Narrow"/>
          <w:b/>
          <w:color w:val="2E3192"/>
        </w:rPr>
        <w:t>MALADIES INVALIDANTES</w:t>
      </w:r>
    </w:p>
    <w:p w:rsidR="00554C98" w:rsidRPr="00554C98" w:rsidRDefault="00554C98" w:rsidP="00554C98">
      <w:pPr>
        <w:jc w:val="center"/>
        <w:rPr>
          <w:rFonts w:ascii="Arial Narrow" w:hAnsi="Arial Narrow"/>
          <w:b/>
          <w:color w:val="2E3192"/>
        </w:rPr>
      </w:pPr>
    </w:p>
    <w:tbl>
      <w:tblPr>
        <w:tblStyle w:val="Grilledutableau"/>
        <w:tblW w:w="0" w:type="auto"/>
        <w:tblLook w:val="04A0"/>
      </w:tblPr>
      <w:tblGrid>
        <w:gridCol w:w="4606"/>
        <w:gridCol w:w="4606"/>
      </w:tblGrid>
      <w:tr w:rsidR="00554C98" w:rsidRPr="00554C98" w:rsidTr="000B7B05">
        <w:tc>
          <w:tcPr>
            <w:tcW w:w="4606" w:type="dxa"/>
            <w:shd w:val="clear" w:color="auto" w:fill="DBE5F1" w:themeFill="accent1" w:themeFillTint="33"/>
          </w:tcPr>
          <w:p w:rsidR="00554C98" w:rsidRPr="000B7B05" w:rsidRDefault="00554C98" w:rsidP="000B7B05">
            <w:pPr>
              <w:shd w:val="clear" w:color="auto" w:fill="DBE5F1" w:themeFill="accent1" w:themeFillTint="33"/>
              <w:jc w:val="center"/>
              <w:rPr>
                <w:rFonts w:ascii="Arial Narrow" w:hAnsi="Arial Narrow"/>
                <w:b/>
                <w:color w:val="2E3192"/>
              </w:rPr>
            </w:pPr>
            <w:r w:rsidRPr="000B7B05">
              <w:rPr>
                <w:rFonts w:ascii="Arial Narrow" w:hAnsi="Arial Narrow"/>
                <w:b/>
                <w:color w:val="2E3192"/>
              </w:rPr>
              <w:t>Problèmes d’accessibilité liés à la situation de</w:t>
            </w:r>
          </w:p>
          <w:p w:rsidR="00554C98" w:rsidRPr="000B7B05" w:rsidRDefault="00554C98" w:rsidP="000B7B05">
            <w:pPr>
              <w:shd w:val="clear" w:color="auto" w:fill="DBE5F1" w:themeFill="accent1" w:themeFillTint="33"/>
              <w:jc w:val="center"/>
              <w:rPr>
                <w:rFonts w:ascii="Arial Narrow" w:hAnsi="Arial Narrow"/>
                <w:b/>
                <w:color w:val="2E3192"/>
              </w:rPr>
            </w:pPr>
            <w:r w:rsidRPr="000B7B05">
              <w:rPr>
                <w:rFonts w:ascii="Arial Narrow" w:hAnsi="Arial Narrow"/>
                <w:b/>
                <w:color w:val="2E3192"/>
              </w:rPr>
              <w:t>handicap</w:t>
            </w:r>
          </w:p>
        </w:tc>
        <w:tc>
          <w:tcPr>
            <w:tcW w:w="4606" w:type="dxa"/>
            <w:shd w:val="clear" w:color="auto" w:fill="DBE5F1" w:themeFill="accent1" w:themeFillTint="33"/>
          </w:tcPr>
          <w:p w:rsidR="000B7B05" w:rsidRPr="000B7B05" w:rsidRDefault="000B7B05" w:rsidP="000B7B05">
            <w:pPr>
              <w:jc w:val="center"/>
              <w:rPr>
                <w:rFonts w:ascii="Arial Narrow" w:hAnsi="Arial Narrow"/>
                <w:b/>
                <w:color w:val="2E3192"/>
              </w:rPr>
            </w:pPr>
            <w:r w:rsidRPr="000B7B05">
              <w:rPr>
                <w:rFonts w:ascii="Arial Narrow" w:hAnsi="Arial Narrow"/>
                <w:b/>
                <w:color w:val="2E3192"/>
              </w:rPr>
              <w:t>Techniques de compensation possibles</w:t>
            </w:r>
          </w:p>
          <w:p w:rsidR="00554C98" w:rsidRPr="000B7B05" w:rsidRDefault="00554C98" w:rsidP="000B7B05">
            <w:pPr>
              <w:shd w:val="clear" w:color="auto" w:fill="DBE5F1" w:themeFill="accent1" w:themeFillTint="33"/>
              <w:jc w:val="center"/>
              <w:rPr>
                <w:rFonts w:ascii="Arial Narrow" w:hAnsi="Arial Narrow"/>
                <w:b/>
                <w:color w:val="2E3192"/>
              </w:rPr>
            </w:pPr>
          </w:p>
        </w:tc>
      </w:tr>
      <w:tr w:rsidR="00554C98" w:rsidTr="00554C98">
        <w:tc>
          <w:tcPr>
            <w:tcW w:w="4606" w:type="dxa"/>
          </w:tcPr>
          <w:p w:rsidR="000B7B05" w:rsidRPr="006000A6" w:rsidRDefault="000B7B05" w:rsidP="000B7B05">
            <w:pPr>
              <w:rPr>
                <w:rFonts w:ascii="Arial Narrow" w:hAnsi="Arial Narrow"/>
                <w:b/>
              </w:rPr>
            </w:pPr>
            <w:r w:rsidRPr="006000A6">
              <w:rPr>
                <w:rFonts w:ascii="Arial Narrow" w:hAnsi="Arial Narrow"/>
                <w:b/>
              </w:rPr>
              <w:t>L’accessibilité physique</w:t>
            </w:r>
          </w:p>
          <w:p w:rsidR="000B7B05" w:rsidRPr="000B7B05" w:rsidRDefault="000B7B05" w:rsidP="00F94BDB">
            <w:pPr>
              <w:pStyle w:val="Paragraphedeliste"/>
              <w:numPr>
                <w:ilvl w:val="0"/>
                <w:numId w:val="21"/>
              </w:numPr>
              <w:rPr>
                <w:rFonts w:ascii="Arial Narrow" w:hAnsi="Arial Narrow"/>
              </w:rPr>
            </w:pPr>
            <w:r w:rsidRPr="000B7B05">
              <w:rPr>
                <w:rFonts w:ascii="Arial Narrow" w:hAnsi="Arial Narrow"/>
              </w:rPr>
              <w:t>Fatigabilité, surcharge physique.</w:t>
            </w:r>
          </w:p>
          <w:p w:rsidR="000B7B05" w:rsidRPr="000B7B05" w:rsidRDefault="000B7B05" w:rsidP="00F94BDB">
            <w:pPr>
              <w:pStyle w:val="Paragraphedeliste"/>
              <w:numPr>
                <w:ilvl w:val="0"/>
                <w:numId w:val="21"/>
              </w:numPr>
              <w:rPr>
                <w:rFonts w:ascii="Arial Narrow" w:hAnsi="Arial Narrow"/>
              </w:rPr>
            </w:pPr>
            <w:r w:rsidRPr="000B7B05">
              <w:rPr>
                <w:rFonts w:ascii="Arial Narrow" w:hAnsi="Arial Narrow"/>
              </w:rPr>
              <w:t>Gestes professionnels.</w:t>
            </w:r>
          </w:p>
          <w:p w:rsidR="000B7B05" w:rsidRPr="000B7B05" w:rsidRDefault="000B7B05" w:rsidP="00F94BDB">
            <w:pPr>
              <w:pStyle w:val="Paragraphedeliste"/>
              <w:numPr>
                <w:ilvl w:val="0"/>
                <w:numId w:val="21"/>
              </w:numPr>
              <w:rPr>
                <w:rFonts w:ascii="Arial Narrow" w:hAnsi="Arial Narrow"/>
              </w:rPr>
            </w:pPr>
            <w:r w:rsidRPr="000B7B05">
              <w:rPr>
                <w:rFonts w:ascii="Arial Narrow" w:hAnsi="Arial Narrow"/>
              </w:rPr>
              <w:t>Impact physique et/ou mental.</w:t>
            </w:r>
          </w:p>
          <w:p w:rsidR="000B7B05" w:rsidRPr="000B7B05" w:rsidRDefault="000B7B05" w:rsidP="00F94BDB">
            <w:pPr>
              <w:pStyle w:val="Paragraphedeliste"/>
              <w:numPr>
                <w:ilvl w:val="0"/>
                <w:numId w:val="21"/>
              </w:numPr>
              <w:rPr>
                <w:rFonts w:ascii="Arial Narrow" w:hAnsi="Arial Narrow"/>
              </w:rPr>
            </w:pPr>
            <w:r w:rsidRPr="000B7B05">
              <w:rPr>
                <w:rFonts w:ascii="Arial Narrow" w:hAnsi="Arial Narrow"/>
              </w:rPr>
              <w:t>Soins médicaux</w:t>
            </w:r>
          </w:p>
          <w:p w:rsidR="00554C98" w:rsidRDefault="00554C98" w:rsidP="00554C98">
            <w:pPr>
              <w:jc w:val="center"/>
              <w:rPr>
                <w:rFonts w:ascii="Arial Narrow" w:hAnsi="Arial Narrow"/>
                <w:b/>
                <w:color w:val="2E3192"/>
              </w:rPr>
            </w:pPr>
          </w:p>
        </w:tc>
        <w:tc>
          <w:tcPr>
            <w:tcW w:w="4606" w:type="dxa"/>
          </w:tcPr>
          <w:p w:rsidR="000B7B05" w:rsidRDefault="000B7B05" w:rsidP="000B7B05">
            <w:pPr>
              <w:rPr>
                <w:rFonts w:ascii="Arial Narrow" w:hAnsi="Arial Narrow"/>
              </w:rPr>
            </w:pPr>
          </w:p>
          <w:p w:rsidR="000B7B05" w:rsidRPr="000B7B05" w:rsidRDefault="000B7B05" w:rsidP="00F94BDB">
            <w:pPr>
              <w:pStyle w:val="Paragraphedeliste"/>
              <w:numPr>
                <w:ilvl w:val="0"/>
                <w:numId w:val="22"/>
              </w:numPr>
              <w:rPr>
                <w:rFonts w:ascii="Arial Narrow" w:hAnsi="Arial Narrow"/>
              </w:rPr>
            </w:pPr>
            <w:r w:rsidRPr="000B7B05">
              <w:rPr>
                <w:rFonts w:ascii="Arial Narrow" w:hAnsi="Arial Narrow"/>
              </w:rPr>
              <w:t>Adaptation de la formation :</w:t>
            </w:r>
            <w:r w:rsidR="00B7352A">
              <w:rPr>
                <w:rFonts w:ascii="Arial Narrow" w:hAnsi="Arial Narrow"/>
              </w:rPr>
              <w:t xml:space="preserve"> </w:t>
            </w:r>
            <w:r w:rsidRPr="000B7B05">
              <w:rPr>
                <w:rFonts w:ascii="Arial Narrow" w:hAnsi="Arial Narrow"/>
              </w:rPr>
              <w:t>allègement d’horaires, phases de repos.</w:t>
            </w:r>
          </w:p>
          <w:p w:rsidR="000B7B05" w:rsidRPr="000B7B05" w:rsidRDefault="000B7B05" w:rsidP="00F94BDB">
            <w:pPr>
              <w:pStyle w:val="Paragraphedeliste"/>
              <w:numPr>
                <w:ilvl w:val="0"/>
                <w:numId w:val="22"/>
              </w:numPr>
              <w:rPr>
                <w:rFonts w:ascii="Arial Narrow" w:hAnsi="Arial Narrow"/>
              </w:rPr>
            </w:pPr>
            <w:r w:rsidRPr="000B7B05">
              <w:rPr>
                <w:rFonts w:ascii="Arial Narrow" w:hAnsi="Arial Narrow"/>
              </w:rPr>
              <w:t>Intervenants externes/aides humaines : auxiliaires de vie(en centre de formation), auxiliaire professionnel (en entreprise).</w:t>
            </w:r>
          </w:p>
          <w:p w:rsidR="000B7B05" w:rsidRPr="000B7B05" w:rsidRDefault="000B7B05" w:rsidP="00F94BDB">
            <w:pPr>
              <w:pStyle w:val="Paragraphedeliste"/>
              <w:numPr>
                <w:ilvl w:val="0"/>
                <w:numId w:val="22"/>
              </w:numPr>
              <w:rPr>
                <w:rFonts w:ascii="Arial Narrow" w:hAnsi="Arial Narrow"/>
              </w:rPr>
            </w:pPr>
            <w:r w:rsidRPr="000B7B05">
              <w:rPr>
                <w:rFonts w:ascii="Arial Narrow" w:hAnsi="Arial Narrow"/>
              </w:rPr>
              <w:t>Adaptations matérielles (souris tactile,</w:t>
            </w:r>
          </w:p>
          <w:p w:rsidR="000B7B05" w:rsidRPr="000B7B05" w:rsidRDefault="000B7B05" w:rsidP="00F94BDB">
            <w:pPr>
              <w:pStyle w:val="Paragraphedeliste"/>
              <w:numPr>
                <w:ilvl w:val="0"/>
                <w:numId w:val="22"/>
              </w:numPr>
              <w:rPr>
                <w:rFonts w:ascii="Arial Narrow" w:hAnsi="Arial Narrow"/>
              </w:rPr>
            </w:pPr>
            <w:r w:rsidRPr="000B7B05">
              <w:rPr>
                <w:rFonts w:ascii="Arial Narrow" w:hAnsi="Arial Narrow"/>
              </w:rPr>
              <w:t>siège…).</w:t>
            </w:r>
          </w:p>
          <w:p w:rsidR="00554C98" w:rsidRDefault="00554C98" w:rsidP="00554C98">
            <w:pPr>
              <w:jc w:val="center"/>
              <w:rPr>
                <w:rFonts w:ascii="Arial Narrow" w:hAnsi="Arial Narrow"/>
                <w:b/>
                <w:color w:val="2E3192"/>
              </w:rPr>
            </w:pPr>
          </w:p>
        </w:tc>
      </w:tr>
    </w:tbl>
    <w:p w:rsidR="00554C98" w:rsidRDefault="00554C98" w:rsidP="00554C98">
      <w:pPr>
        <w:jc w:val="center"/>
        <w:rPr>
          <w:rFonts w:ascii="Arial Narrow" w:hAnsi="Arial Narrow"/>
          <w:b/>
          <w:color w:val="2E3192"/>
        </w:rPr>
      </w:pPr>
    </w:p>
    <w:p w:rsidR="000A6E47" w:rsidRDefault="000A6E47" w:rsidP="00554C98">
      <w:pPr>
        <w:jc w:val="center"/>
        <w:rPr>
          <w:rFonts w:ascii="Arial Narrow" w:hAnsi="Arial Narrow"/>
          <w:b/>
          <w:color w:val="2E3192"/>
        </w:rPr>
      </w:pPr>
    </w:p>
    <w:p w:rsidR="000A6E47" w:rsidRDefault="000A6E47" w:rsidP="00554C98">
      <w:pPr>
        <w:jc w:val="center"/>
        <w:rPr>
          <w:rFonts w:ascii="Arial Narrow" w:hAnsi="Arial Narrow"/>
          <w:b/>
          <w:color w:val="2E3192"/>
        </w:rPr>
      </w:pPr>
    </w:p>
    <w:p w:rsidR="000A6E47" w:rsidRDefault="000A6E47" w:rsidP="00554C98">
      <w:pPr>
        <w:jc w:val="center"/>
        <w:rPr>
          <w:rFonts w:ascii="Arial Narrow" w:hAnsi="Arial Narrow"/>
          <w:b/>
          <w:color w:val="2E3192"/>
        </w:rPr>
      </w:pPr>
      <w:r>
        <w:rPr>
          <w:rFonts w:ascii="Arial Narrow" w:hAnsi="Arial Narrow"/>
          <w:b/>
          <w:noProof/>
          <w:color w:val="2E3192"/>
          <w:lang w:eastAsia="fr-FR"/>
        </w:rPr>
        <w:drawing>
          <wp:anchor distT="0" distB="0" distL="114300" distR="114300" simplePos="0" relativeHeight="251665408" behindDoc="1" locked="0" layoutInCell="1" allowOverlap="1">
            <wp:simplePos x="0" y="0"/>
            <wp:positionH relativeFrom="column">
              <wp:posOffset>-17145</wp:posOffset>
            </wp:positionH>
            <wp:positionV relativeFrom="paragraph">
              <wp:posOffset>122555</wp:posOffset>
            </wp:positionV>
            <wp:extent cx="533400" cy="508000"/>
            <wp:effectExtent l="19050" t="0" r="0" b="0"/>
            <wp:wrapTight wrapText="bothSides">
              <wp:wrapPolygon edited="0">
                <wp:start x="-771" y="0"/>
                <wp:lineTo x="-771" y="21060"/>
                <wp:lineTo x="21600" y="21060"/>
                <wp:lineTo x="21600" y="0"/>
                <wp:lineTo x="-771" y="0"/>
              </wp:wrapPolygon>
            </wp:wrapTight>
            <wp:docPr id="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533400" cy="508000"/>
                    </a:xfrm>
                    <a:prstGeom prst="rect">
                      <a:avLst/>
                    </a:prstGeom>
                    <a:noFill/>
                    <a:ln w="9525">
                      <a:noFill/>
                      <a:miter lim="800000"/>
                      <a:headEnd/>
                      <a:tailEnd/>
                    </a:ln>
                  </pic:spPr>
                </pic:pic>
              </a:graphicData>
            </a:graphic>
          </wp:anchor>
        </w:drawing>
      </w:r>
    </w:p>
    <w:p w:rsidR="000B7B05" w:rsidRDefault="000B7B05" w:rsidP="00554C98">
      <w:pPr>
        <w:jc w:val="center"/>
        <w:rPr>
          <w:rFonts w:ascii="Arial Narrow" w:hAnsi="Arial Narrow"/>
          <w:b/>
          <w:color w:val="2E3192"/>
        </w:rPr>
      </w:pPr>
    </w:p>
    <w:p w:rsidR="000B7B05" w:rsidRDefault="000B7B05" w:rsidP="00554C98">
      <w:pPr>
        <w:jc w:val="center"/>
        <w:rPr>
          <w:rFonts w:ascii="Arial Narrow" w:hAnsi="Arial Narrow"/>
          <w:b/>
          <w:color w:val="2E3192"/>
        </w:rPr>
      </w:pPr>
      <w:r w:rsidRPr="000B7B05">
        <w:rPr>
          <w:rFonts w:ascii="Arial Narrow" w:hAnsi="Arial Narrow"/>
          <w:b/>
          <w:color w:val="2E3192"/>
        </w:rPr>
        <w:t>DÉFICIENCE AUDITIVE</w:t>
      </w:r>
    </w:p>
    <w:p w:rsidR="000B7B05" w:rsidRDefault="000B7B05" w:rsidP="00554C98">
      <w:pPr>
        <w:jc w:val="center"/>
        <w:rPr>
          <w:rFonts w:ascii="Arial Narrow" w:hAnsi="Arial Narrow"/>
          <w:b/>
          <w:color w:val="2E3192"/>
        </w:rPr>
      </w:pPr>
    </w:p>
    <w:tbl>
      <w:tblPr>
        <w:tblStyle w:val="Grilledutableau"/>
        <w:tblW w:w="0" w:type="auto"/>
        <w:tblLook w:val="04A0"/>
      </w:tblPr>
      <w:tblGrid>
        <w:gridCol w:w="4606"/>
        <w:gridCol w:w="4606"/>
      </w:tblGrid>
      <w:tr w:rsidR="000B7B05" w:rsidTr="000B7B05">
        <w:tc>
          <w:tcPr>
            <w:tcW w:w="4606" w:type="dxa"/>
            <w:shd w:val="clear" w:color="auto" w:fill="DBE5F1" w:themeFill="accent1" w:themeFillTint="33"/>
          </w:tcPr>
          <w:p w:rsidR="000B7B05" w:rsidRPr="000B7B05" w:rsidRDefault="000B7B05" w:rsidP="002C09FB">
            <w:pPr>
              <w:shd w:val="clear" w:color="auto" w:fill="DBE5F1" w:themeFill="accent1" w:themeFillTint="33"/>
              <w:jc w:val="center"/>
              <w:rPr>
                <w:rFonts w:ascii="Arial Narrow" w:hAnsi="Arial Narrow"/>
                <w:b/>
                <w:color w:val="2E3192"/>
              </w:rPr>
            </w:pPr>
            <w:r w:rsidRPr="000B7B05">
              <w:rPr>
                <w:rFonts w:ascii="Arial Narrow" w:hAnsi="Arial Narrow"/>
                <w:b/>
                <w:color w:val="2E3192"/>
              </w:rPr>
              <w:t>Problèmes d’accessibilité liés à la situation de</w:t>
            </w:r>
          </w:p>
          <w:p w:rsidR="000B7B05" w:rsidRPr="000B7B05" w:rsidRDefault="000B7B05" w:rsidP="002C09FB">
            <w:pPr>
              <w:shd w:val="clear" w:color="auto" w:fill="DBE5F1" w:themeFill="accent1" w:themeFillTint="33"/>
              <w:jc w:val="center"/>
              <w:rPr>
                <w:rFonts w:ascii="Arial Narrow" w:hAnsi="Arial Narrow"/>
                <w:b/>
                <w:color w:val="2E3192"/>
              </w:rPr>
            </w:pPr>
            <w:r w:rsidRPr="000B7B05">
              <w:rPr>
                <w:rFonts w:ascii="Arial Narrow" w:hAnsi="Arial Narrow"/>
                <w:b/>
                <w:color w:val="2E3192"/>
              </w:rPr>
              <w:t>handicap</w:t>
            </w:r>
          </w:p>
        </w:tc>
        <w:tc>
          <w:tcPr>
            <w:tcW w:w="4606" w:type="dxa"/>
            <w:shd w:val="clear" w:color="auto" w:fill="DBE5F1" w:themeFill="accent1" w:themeFillTint="33"/>
          </w:tcPr>
          <w:p w:rsidR="000B7B05" w:rsidRPr="000B7B05" w:rsidRDefault="000B7B05" w:rsidP="002C09FB">
            <w:pPr>
              <w:jc w:val="center"/>
              <w:rPr>
                <w:rFonts w:ascii="Arial Narrow" w:hAnsi="Arial Narrow"/>
                <w:b/>
                <w:color w:val="2E3192"/>
              </w:rPr>
            </w:pPr>
            <w:r w:rsidRPr="000B7B05">
              <w:rPr>
                <w:rFonts w:ascii="Arial Narrow" w:hAnsi="Arial Narrow"/>
                <w:b/>
                <w:color w:val="2E3192"/>
              </w:rPr>
              <w:t>Techniques de compensation possibles</w:t>
            </w:r>
          </w:p>
          <w:p w:rsidR="000B7B05" w:rsidRPr="000B7B05" w:rsidRDefault="000B7B05" w:rsidP="002C09FB">
            <w:pPr>
              <w:shd w:val="clear" w:color="auto" w:fill="DBE5F1" w:themeFill="accent1" w:themeFillTint="33"/>
              <w:jc w:val="center"/>
              <w:rPr>
                <w:rFonts w:ascii="Arial Narrow" w:hAnsi="Arial Narrow"/>
                <w:b/>
                <w:color w:val="2E3192"/>
              </w:rPr>
            </w:pPr>
          </w:p>
        </w:tc>
      </w:tr>
      <w:tr w:rsidR="000B7B05" w:rsidTr="000B7B05">
        <w:tc>
          <w:tcPr>
            <w:tcW w:w="4606" w:type="dxa"/>
          </w:tcPr>
          <w:p w:rsidR="006000A6" w:rsidRPr="006000A6" w:rsidRDefault="006000A6" w:rsidP="006000A6">
            <w:pPr>
              <w:jc w:val="left"/>
              <w:rPr>
                <w:rFonts w:ascii="Arial Narrow" w:hAnsi="Arial Narrow"/>
                <w:b/>
              </w:rPr>
            </w:pPr>
            <w:r w:rsidRPr="006000A6">
              <w:rPr>
                <w:rFonts w:ascii="Arial Narrow" w:hAnsi="Arial Narrow"/>
                <w:b/>
              </w:rPr>
              <w:t>L’accessibilité au savoir et à l’information</w:t>
            </w:r>
          </w:p>
          <w:p w:rsidR="000B7B05" w:rsidRPr="006000A6" w:rsidRDefault="006000A6" w:rsidP="00F94BDB">
            <w:pPr>
              <w:pStyle w:val="Paragraphedeliste"/>
              <w:numPr>
                <w:ilvl w:val="0"/>
                <w:numId w:val="23"/>
              </w:numPr>
              <w:jc w:val="left"/>
              <w:rPr>
                <w:rFonts w:ascii="Arial Narrow" w:hAnsi="Arial Narrow"/>
                <w:b/>
                <w:color w:val="2E3192"/>
              </w:rPr>
            </w:pPr>
            <w:r w:rsidRPr="006000A6">
              <w:rPr>
                <w:rFonts w:ascii="Arial Narrow" w:hAnsi="Arial Narrow"/>
              </w:rPr>
              <w:t>Accès à la langue ou à la maîtrise linguistique</w:t>
            </w:r>
            <w:r w:rsidRPr="006000A6">
              <w:rPr>
                <w:rFonts w:ascii="Arial Narrow" w:hAnsi="Arial Narrow"/>
                <w:b/>
                <w:color w:val="2E3192"/>
              </w:rPr>
              <w:t>.</w:t>
            </w:r>
          </w:p>
        </w:tc>
        <w:tc>
          <w:tcPr>
            <w:tcW w:w="4606" w:type="dxa"/>
          </w:tcPr>
          <w:p w:rsidR="006000A6" w:rsidRPr="006000A6" w:rsidRDefault="006000A6" w:rsidP="00F94BDB">
            <w:pPr>
              <w:pStyle w:val="Paragraphedeliste"/>
              <w:numPr>
                <w:ilvl w:val="0"/>
                <w:numId w:val="24"/>
              </w:numPr>
              <w:jc w:val="left"/>
              <w:rPr>
                <w:rFonts w:ascii="Arial Narrow" w:hAnsi="Arial Narrow"/>
              </w:rPr>
            </w:pPr>
            <w:r w:rsidRPr="006000A6">
              <w:rPr>
                <w:rFonts w:ascii="Arial Narrow" w:hAnsi="Arial Narrow"/>
              </w:rPr>
              <w:t>Sensibilisation des formateurs et des autres</w:t>
            </w:r>
          </w:p>
          <w:p w:rsidR="006000A6" w:rsidRPr="006000A6" w:rsidRDefault="006000A6" w:rsidP="006000A6">
            <w:pPr>
              <w:jc w:val="left"/>
              <w:rPr>
                <w:rFonts w:ascii="Arial Narrow" w:hAnsi="Arial Narrow"/>
              </w:rPr>
            </w:pPr>
            <w:r w:rsidRPr="006000A6">
              <w:rPr>
                <w:rFonts w:ascii="Arial Narrow" w:hAnsi="Arial Narrow"/>
              </w:rPr>
              <w:t>stagiaires.</w:t>
            </w:r>
          </w:p>
          <w:p w:rsidR="006000A6" w:rsidRPr="006000A6" w:rsidRDefault="006000A6" w:rsidP="00F94BDB">
            <w:pPr>
              <w:pStyle w:val="Paragraphedeliste"/>
              <w:numPr>
                <w:ilvl w:val="0"/>
                <w:numId w:val="24"/>
              </w:numPr>
              <w:jc w:val="left"/>
              <w:rPr>
                <w:rFonts w:ascii="Arial Narrow" w:hAnsi="Arial Narrow"/>
              </w:rPr>
            </w:pPr>
            <w:r w:rsidRPr="006000A6">
              <w:rPr>
                <w:rFonts w:ascii="Arial Narrow" w:hAnsi="Arial Narrow"/>
              </w:rPr>
              <w:t>Intervention d’aides humaines : interfaces et</w:t>
            </w:r>
          </w:p>
          <w:p w:rsidR="000B7B05" w:rsidRPr="006000A6" w:rsidRDefault="006000A6" w:rsidP="006000A6">
            <w:pPr>
              <w:jc w:val="left"/>
              <w:rPr>
                <w:rFonts w:ascii="Arial Narrow" w:hAnsi="Arial Narrow"/>
                <w:color w:val="2E3192"/>
              </w:rPr>
            </w:pPr>
            <w:r w:rsidRPr="006000A6">
              <w:rPr>
                <w:rFonts w:ascii="Arial Narrow" w:hAnsi="Arial Narrow"/>
              </w:rPr>
              <w:t>interprètes, preneurs de notes, soutiens</w:t>
            </w:r>
            <w:r>
              <w:rPr>
                <w:rFonts w:ascii="Arial Narrow" w:hAnsi="Arial Narrow"/>
              </w:rPr>
              <w:t xml:space="preserve"> </w:t>
            </w:r>
            <w:r w:rsidRPr="006000A6">
              <w:rPr>
                <w:rFonts w:ascii="Arial Narrow" w:hAnsi="Arial Narrow"/>
              </w:rPr>
              <w:t>pédagogiques…</w:t>
            </w:r>
          </w:p>
        </w:tc>
      </w:tr>
      <w:tr w:rsidR="000B7B05" w:rsidTr="000B7B05">
        <w:tc>
          <w:tcPr>
            <w:tcW w:w="4606" w:type="dxa"/>
          </w:tcPr>
          <w:p w:rsidR="006000A6" w:rsidRPr="006000A6" w:rsidRDefault="006000A6" w:rsidP="006000A6">
            <w:pPr>
              <w:rPr>
                <w:rFonts w:ascii="Arial Narrow" w:hAnsi="Arial Narrow"/>
                <w:b/>
              </w:rPr>
            </w:pPr>
            <w:r w:rsidRPr="006000A6">
              <w:rPr>
                <w:rFonts w:ascii="Arial Narrow" w:hAnsi="Arial Narrow"/>
                <w:b/>
              </w:rPr>
              <w:t>L’accessibilité à la communication</w:t>
            </w:r>
          </w:p>
          <w:p w:rsidR="006000A6" w:rsidRPr="006000A6" w:rsidRDefault="006000A6" w:rsidP="00F94BDB">
            <w:pPr>
              <w:pStyle w:val="Paragraphedeliste"/>
              <w:numPr>
                <w:ilvl w:val="0"/>
                <w:numId w:val="25"/>
              </w:numPr>
              <w:rPr>
                <w:rFonts w:ascii="Arial Narrow" w:hAnsi="Arial Narrow"/>
              </w:rPr>
            </w:pPr>
            <w:r w:rsidRPr="006000A6">
              <w:rPr>
                <w:rFonts w:ascii="Arial Narrow" w:hAnsi="Arial Narrow"/>
              </w:rPr>
              <w:t>Echanges, consignes.</w:t>
            </w:r>
          </w:p>
          <w:p w:rsidR="000B7B05" w:rsidRPr="006000A6" w:rsidRDefault="006000A6" w:rsidP="00F94BDB">
            <w:pPr>
              <w:pStyle w:val="Paragraphedeliste"/>
              <w:numPr>
                <w:ilvl w:val="0"/>
                <w:numId w:val="25"/>
              </w:numPr>
              <w:rPr>
                <w:rFonts w:ascii="Arial Narrow" w:hAnsi="Arial Narrow"/>
              </w:rPr>
            </w:pPr>
            <w:r w:rsidRPr="006000A6">
              <w:rPr>
                <w:rFonts w:ascii="Arial Narrow" w:hAnsi="Arial Narrow"/>
              </w:rPr>
              <w:t>Audition de messages oraux</w:t>
            </w:r>
          </w:p>
        </w:tc>
        <w:tc>
          <w:tcPr>
            <w:tcW w:w="4606" w:type="dxa"/>
          </w:tcPr>
          <w:p w:rsidR="006000A6" w:rsidRPr="006000A6" w:rsidRDefault="006000A6" w:rsidP="00F94BDB">
            <w:pPr>
              <w:pStyle w:val="Paragraphedeliste"/>
              <w:numPr>
                <w:ilvl w:val="0"/>
                <w:numId w:val="26"/>
              </w:numPr>
              <w:jc w:val="left"/>
              <w:rPr>
                <w:rFonts w:ascii="Arial Narrow" w:hAnsi="Arial Narrow"/>
              </w:rPr>
            </w:pPr>
            <w:r w:rsidRPr="006000A6">
              <w:rPr>
                <w:rFonts w:ascii="Arial Narrow" w:hAnsi="Arial Narrow"/>
              </w:rPr>
              <w:t>Supports écrits, schémas, dessins.</w:t>
            </w:r>
          </w:p>
          <w:p w:rsidR="006000A6" w:rsidRPr="006000A6" w:rsidRDefault="006000A6" w:rsidP="00F94BDB">
            <w:pPr>
              <w:pStyle w:val="Paragraphedeliste"/>
              <w:numPr>
                <w:ilvl w:val="0"/>
                <w:numId w:val="26"/>
              </w:numPr>
              <w:jc w:val="left"/>
              <w:rPr>
                <w:rFonts w:ascii="Arial Narrow" w:hAnsi="Arial Narrow"/>
              </w:rPr>
            </w:pPr>
            <w:r w:rsidRPr="006000A6">
              <w:rPr>
                <w:rFonts w:ascii="Arial Narrow" w:hAnsi="Arial Narrow"/>
              </w:rPr>
              <w:t>Vidéoprojecteur.</w:t>
            </w:r>
          </w:p>
          <w:p w:rsidR="006000A6" w:rsidRPr="006000A6" w:rsidRDefault="006000A6" w:rsidP="00F94BDB">
            <w:pPr>
              <w:pStyle w:val="Paragraphedeliste"/>
              <w:numPr>
                <w:ilvl w:val="0"/>
                <w:numId w:val="26"/>
              </w:numPr>
              <w:jc w:val="left"/>
              <w:rPr>
                <w:rFonts w:ascii="Arial Narrow" w:hAnsi="Arial Narrow"/>
              </w:rPr>
            </w:pPr>
            <w:r w:rsidRPr="006000A6">
              <w:rPr>
                <w:rFonts w:ascii="Arial Narrow" w:hAnsi="Arial Narrow"/>
              </w:rPr>
              <w:t>Modification des consignes orales</w:t>
            </w:r>
          </w:p>
          <w:p w:rsidR="000B7B05" w:rsidRPr="006000A6" w:rsidRDefault="006000A6" w:rsidP="00F94BDB">
            <w:pPr>
              <w:pStyle w:val="Paragraphedeliste"/>
              <w:numPr>
                <w:ilvl w:val="0"/>
                <w:numId w:val="26"/>
              </w:numPr>
              <w:jc w:val="left"/>
              <w:rPr>
                <w:rFonts w:ascii="Arial Narrow" w:hAnsi="Arial Narrow"/>
              </w:rPr>
            </w:pPr>
            <w:r w:rsidRPr="006000A6">
              <w:rPr>
                <w:rFonts w:ascii="Arial Narrow" w:hAnsi="Arial Narrow"/>
              </w:rPr>
              <w:t>en consignes écrites</w:t>
            </w:r>
          </w:p>
        </w:tc>
      </w:tr>
      <w:tr w:rsidR="000B7B05" w:rsidTr="000B7B05">
        <w:tc>
          <w:tcPr>
            <w:tcW w:w="4606" w:type="dxa"/>
          </w:tcPr>
          <w:p w:rsidR="00FD292E" w:rsidRPr="00FD292E" w:rsidRDefault="00FD292E" w:rsidP="00FD292E">
            <w:pPr>
              <w:jc w:val="left"/>
              <w:rPr>
                <w:rFonts w:ascii="Arial Narrow" w:hAnsi="Arial Narrow"/>
                <w:b/>
              </w:rPr>
            </w:pPr>
            <w:r w:rsidRPr="00FD292E">
              <w:rPr>
                <w:rFonts w:ascii="Arial Narrow" w:hAnsi="Arial Narrow"/>
                <w:b/>
              </w:rPr>
              <w:t>L’accessibilité à la relation à autrui</w:t>
            </w:r>
          </w:p>
          <w:p w:rsidR="000B7B05" w:rsidRPr="00FD292E" w:rsidRDefault="00FD292E" w:rsidP="00F94BDB">
            <w:pPr>
              <w:pStyle w:val="Paragraphedeliste"/>
              <w:numPr>
                <w:ilvl w:val="0"/>
                <w:numId w:val="27"/>
              </w:numPr>
              <w:jc w:val="left"/>
              <w:rPr>
                <w:rFonts w:ascii="Arial Narrow" w:hAnsi="Arial Narrow"/>
              </w:rPr>
            </w:pPr>
            <w:r w:rsidRPr="00FD292E">
              <w:rPr>
                <w:rFonts w:ascii="Arial Narrow" w:hAnsi="Arial Narrow"/>
              </w:rPr>
              <w:t>Environnement relationnel</w:t>
            </w:r>
          </w:p>
        </w:tc>
        <w:tc>
          <w:tcPr>
            <w:tcW w:w="4606" w:type="dxa"/>
          </w:tcPr>
          <w:p w:rsidR="00FD292E" w:rsidRDefault="00FD292E" w:rsidP="00F94BDB">
            <w:pPr>
              <w:pStyle w:val="Paragraphedeliste"/>
              <w:numPr>
                <w:ilvl w:val="0"/>
                <w:numId w:val="28"/>
              </w:numPr>
              <w:jc w:val="left"/>
              <w:rPr>
                <w:rFonts w:ascii="Arial Narrow" w:hAnsi="Arial Narrow"/>
              </w:rPr>
            </w:pPr>
            <w:r w:rsidRPr="00FD292E">
              <w:rPr>
                <w:rFonts w:ascii="Arial Narrow" w:hAnsi="Arial Narrow"/>
              </w:rPr>
              <w:t>Implication des formateurs et des autres stagiaires.</w:t>
            </w:r>
          </w:p>
          <w:p w:rsidR="000B7B05" w:rsidRPr="00FD292E" w:rsidRDefault="00FD292E" w:rsidP="00F94BDB">
            <w:pPr>
              <w:pStyle w:val="Paragraphedeliste"/>
              <w:numPr>
                <w:ilvl w:val="0"/>
                <w:numId w:val="28"/>
              </w:numPr>
              <w:jc w:val="left"/>
              <w:rPr>
                <w:rFonts w:ascii="Arial Narrow" w:hAnsi="Arial Narrow"/>
              </w:rPr>
            </w:pPr>
            <w:r w:rsidRPr="00FD292E">
              <w:rPr>
                <w:rFonts w:ascii="Arial Narrow" w:hAnsi="Arial Narrow"/>
              </w:rPr>
              <w:t>Interprètes en LSF, interfaces de communication.</w:t>
            </w:r>
          </w:p>
        </w:tc>
      </w:tr>
      <w:tr w:rsidR="000B7B05" w:rsidTr="000B7B05">
        <w:tc>
          <w:tcPr>
            <w:tcW w:w="4606" w:type="dxa"/>
          </w:tcPr>
          <w:p w:rsidR="00FD292E" w:rsidRPr="00FD292E" w:rsidRDefault="00FD292E" w:rsidP="00FD292E">
            <w:pPr>
              <w:jc w:val="left"/>
              <w:rPr>
                <w:rFonts w:ascii="Arial Narrow" w:hAnsi="Arial Narrow"/>
                <w:b/>
              </w:rPr>
            </w:pPr>
            <w:r w:rsidRPr="00FD292E">
              <w:rPr>
                <w:rFonts w:ascii="Arial Narrow" w:hAnsi="Arial Narrow"/>
                <w:b/>
              </w:rPr>
              <w:t>L’accessibilité physique</w:t>
            </w:r>
          </w:p>
          <w:p w:rsidR="00FD292E" w:rsidRPr="00FD292E" w:rsidRDefault="00FD292E" w:rsidP="00F94BDB">
            <w:pPr>
              <w:pStyle w:val="Paragraphedeliste"/>
              <w:numPr>
                <w:ilvl w:val="0"/>
                <w:numId w:val="29"/>
              </w:numPr>
              <w:jc w:val="left"/>
              <w:rPr>
                <w:rFonts w:ascii="Arial Narrow" w:hAnsi="Arial Narrow"/>
              </w:rPr>
            </w:pPr>
            <w:r w:rsidRPr="00FD292E">
              <w:rPr>
                <w:rFonts w:ascii="Arial Narrow" w:hAnsi="Arial Narrow"/>
              </w:rPr>
              <w:t>Amplification des bruits de fond par l’utilisation de prothèses auditives.</w:t>
            </w:r>
          </w:p>
          <w:p w:rsidR="00FD292E" w:rsidRPr="00FD292E" w:rsidRDefault="00FD292E" w:rsidP="00F94BDB">
            <w:pPr>
              <w:pStyle w:val="Paragraphedeliste"/>
              <w:numPr>
                <w:ilvl w:val="0"/>
                <w:numId w:val="29"/>
              </w:numPr>
              <w:jc w:val="left"/>
              <w:rPr>
                <w:rFonts w:ascii="Arial Narrow" w:hAnsi="Arial Narrow"/>
              </w:rPr>
            </w:pPr>
            <w:r w:rsidRPr="00FD292E">
              <w:rPr>
                <w:rFonts w:ascii="Arial Narrow" w:hAnsi="Arial Narrow"/>
              </w:rPr>
              <w:t>Fatigabilité.</w:t>
            </w:r>
          </w:p>
          <w:p w:rsidR="000B7B05" w:rsidRPr="00FD292E" w:rsidRDefault="00FD292E" w:rsidP="00F94BDB">
            <w:pPr>
              <w:pStyle w:val="Paragraphedeliste"/>
              <w:numPr>
                <w:ilvl w:val="0"/>
                <w:numId w:val="29"/>
              </w:numPr>
              <w:jc w:val="left"/>
              <w:rPr>
                <w:rFonts w:ascii="Arial Narrow" w:hAnsi="Arial Narrow"/>
              </w:rPr>
            </w:pPr>
            <w:r w:rsidRPr="00FD292E">
              <w:rPr>
                <w:rFonts w:ascii="Arial Narrow" w:hAnsi="Arial Narrow"/>
              </w:rPr>
              <w:t>Sécurité</w:t>
            </w:r>
          </w:p>
        </w:tc>
        <w:tc>
          <w:tcPr>
            <w:tcW w:w="4606" w:type="dxa"/>
          </w:tcPr>
          <w:p w:rsidR="00FD292E" w:rsidRPr="00FD292E" w:rsidRDefault="00FD292E" w:rsidP="00F94BDB">
            <w:pPr>
              <w:pStyle w:val="Paragraphedeliste"/>
              <w:numPr>
                <w:ilvl w:val="0"/>
                <w:numId w:val="29"/>
              </w:numPr>
              <w:jc w:val="left"/>
              <w:rPr>
                <w:rFonts w:ascii="Arial Narrow" w:hAnsi="Arial Narrow"/>
              </w:rPr>
            </w:pPr>
            <w:r w:rsidRPr="00FD292E">
              <w:rPr>
                <w:rFonts w:ascii="Arial Narrow" w:hAnsi="Arial Narrow"/>
              </w:rPr>
              <w:t>Même si la personne dispose d’un appareillage,</w:t>
            </w:r>
          </w:p>
          <w:p w:rsidR="00FD292E" w:rsidRPr="00FD292E" w:rsidRDefault="00FD292E" w:rsidP="00FD292E">
            <w:pPr>
              <w:pStyle w:val="Paragraphedeliste"/>
              <w:ind w:left="360"/>
              <w:jc w:val="left"/>
              <w:rPr>
                <w:rFonts w:ascii="Arial Narrow" w:hAnsi="Arial Narrow"/>
              </w:rPr>
            </w:pPr>
            <w:r w:rsidRPr="00FD292E">
              <w:rPr>
                <w:rFonts w:ascii="Arial Narrow" w:hAnsi="Arial Narrow"/>
              </w:rPr>
              <w:t>l’amplification peut être reprise par certains systèmes collectifs (boucles magnétiques ou les micros HF).</w:t>
            </w:r>
          </w:p>
          <w:p w:rsidR="00FD292E" w:rsidRPr="00FD292E" w:rsidRDefault="00FD292E" w:rsidP="00F94BDB">
            <w:pPr>
              <w:pStyle w:val="Paragraphedeliste"/>
              <w:numPr>
                <w:ilvl w:val="0"/>
                <w:numId w:val="29"/>
              </w:numPr>
              <w:jc w:val="left"/>
              <w:rPr>
                <w:rFonts w:ascii="Arial Narrow" w:hAnsi="Arial Narrow"/>
              </w:rPr>
            </w:pPr>
            <w:r w:rsidRPr="00FD292E">
              <w:rPr>
                <w:rFonts w:ascii="Arial Narrow" w:hAnsi="Arial Narrow"/>
              </w:rPr>
              <w:t>Modification des signaux sonores en signaux</w:t>
            </w:r>
          </w:p>
          <w:p w:rsidR="00FD292E" w:rsidRPr="00FD292E" w:rsidRDefault="00FD292E" w:rsidP="00F82E19">
            <w:pPr>
              <w:pStyle w:val="Paragraphedeliste"/>
              <w:ind w:left="360"/>
              <w:jc w:val="left"/>
              <w:rPr>
                <w:rFonts w:ascii="Arial Narrow" w:hAnsi="Arial Narrow"/>
              </w:rPr>
            </w:pPr>
            <w:r w:rsidRPr="00FD292E">
              <w:rPr>
                <w:rFonts w:ascii="Arial Narrow" w:hAnsi="Arial Narrow"/>
              </w:rPr>
              <w:t>lumineux ou vibratoires.</w:t>
            </w:r>
          </w:p>
          <w:p w:rsidR="000B7B05" w:rsidRPr="00FD292E" w:rsidRDefault="00FD292E" w:rsidP="00F94BDB">
            <w:pPr>
              <w:pStyle w:val="Paragraphedeliste"/>
              <w:numPr>
                <w:ilvl w:val="0"/>
                <w:numId w:val="29"/>
              </w:numPr>
              <w:jc w:val="left"/>
              <w:rPr>
                <w:rFonts w:ascii="Arial Narrow" w:hAnsi="Arial Narrow"/>
              </w:rPr>
            </w:pPr>
            <w:r w:rsidRPr="00FD292E">
              <w:rPr>
                <w:rFonts w:ascii="Arial Narrow" w:hAnsi="Arial Narrow"/>
              </w:rPr>
              <w:t>Protection de l’ouïe – Isolation phonique et acoustique (ex : résonnance de la salle).</w:t>
            </w:r>
          </w:p>
        </w:tc>
      </w:tr>
    </w:tbl>
    <w:p w:rsidR="000B7B05" w:rsidRPr="00554C98" w:rsidRDefault="000B7B05" w:rsidP="00554C98">
      <w:pPr>
        <w:jc w:val="center"/>
        <w:rPr>
          <w:rFonts w:ascii="Arial Narrow" w:hAnsi="Arial Narrow"/>
          <w:b/>
          <w:color w:val="2E3192"/>
        </w:rPr>
      </w:pPr>
    </w:p>
    <w:p w:rsidR="00F82E19" w:rsidRPr="00E961D2" w:rsidRDefault="00F82E19" w:rsidP="00F82E19">
      <w:pPr>
        <w:jc w:val="center"/>
        <w:rPr>
          <w:rFonts w:ascii="Arial Narrow" w:hAnsi="Arial Narrow"/>
          <w:b/>
          <w:color w:val="2E3192"/>
        </w:rPr>
      </w:pPr>
      <w:r w:rsidRPr="00E961D2">
        <w:rPr>
          <w:rFonts w:ascii="Arial Narrow" w:hAnsi="Arial Narrow"/>
          <w:b/>
          <w:color w:val="2E3192"/>
        </w:rPr>
        <w:t>QUESTIONS AU STAGIAIRE</w:t>
      </w:r>
    </w:p>
    <w:p w:rsidR="00F82E19" w:rsidRPr="00F82E19" w:rsidRDefault="00F82E19" w:rsidP="00F94BDB">
      <w:pPr>
        <w:pStyle w:val="Paragraphedeliste"/>
        <w:numPr>
          <w:ilvl w:val="0"/>
          <w:numId w:val="30"/>
        </w:numPr>
        <w:rPr>
          <w:rFonts w:ascii="Arial Narrow" w:hAnsi="Arial Narrow"/>
          <w:color w:val="2E3192"/>
        </w:rPr>
      </w:pPr>
      <w:r w:rsidRPr="00F82E19">
        <w:rPr>
          <w:rFonts w:ascii="Arial Narrow" w:hAnsi="Arial Narrow"/>
          <w:color w:val="2E3192"/>
        </w:rPr>
        <w:t>Comment préfère-t-il communiquer avec les autres (lecture labiale, langage gestuel, lecture, écriture) ?</w:t>
      </w:r>
    </w:p>
    <w:p w:rsidR="00F82E19" w:rsidRPr="00F82E19" w:rsidRDefault="00F82E19" w:rsidP="00F94BDB">
      <w:pPr>
        <w:pStyle w:val="Paragraphedeliste"/>
        <w:numPr>
          <w:ilvl w:val="0"/>
          <w:numId w:val="30"/>
        </w:numPr>
        <w:rPr>
          <w:rFonts w:ascii="Arial Narrow" w:hAnsi="Arial Narrow"/>
          <w:color w:val="2E3192"/>
        </w:rPr>
      </w:pPr>
      <w:r w:rsidRPr="00F82E19">
        <w:rPr>
          <w:rFonts w:ascii="Arial Narrow" w:hAnsi="Arial Narrow"/>
          <w:color w:val="2E3192"/>
        </w:rPr>
        <w:t>Quelle est sa maîtrise de la langue des signes, du français écrit et parlé ?</w:t>
      </w:r>
    </w:p>
    <w:p w:rsidR="00F82E19" w:rsidRPr="00F82E19" w:rsidRDefault="00F82E19" w:rsidP="00F94BDB">
      <w:pPr>
        <w:pStyle w:val="Paragraphedeliste"/>
        <w:numPr>
          <w:ilvl w:val="0"/>
          <w:numId w:val="30"/>
        </w:numPr>
        <w:rPr>
          <w:rFonts w:ascii="Arial Narrow" w:hAnsi="Arial Narrow"/>
          <w:color w:val="2E3192"/>
        </w:rPr>
      </w:pPr>
      <w:r w:rsidRPr="00F82E19">
        <w:rPr>
          <w:rFonts w:ascii="Arial Narrow" w:hAnsi="Arial Narrow"/>
          <w:color w:val="2E3192"/>
        </w:rPr>
        <w:t>Connaît-il l’informatique ?</w:t>
      </w:r>
    </w:p>
    <w:p w:rsidR="00F82E19" w:rsidRPr="00F82E19" w:rsidRDefault="00F82E19" w:rsidP="00F94BDB">
      <w:pPr>
        <w:pStyle w:val="Paragraphedeliste"/>
        <w:numPr>
          <w:ilvl w:val="0"/>
          <w:numId w:val="30"/>
        </w:numPr>
        <w:rPr>
          <w:rFonts w:ascii="Arial Narrow" w:hAnsi="Arial Narrow"/>
          <w:color w:val="2E3192"/>
        </w:rPr>
      </w:pPr>
      <w:r w:rsidRPr="00F82E19">
        <w:rPr>
          <w:rFonts w:ascii="Arial Narrow" w:hAnsi="Arial Narrow"/>
          <w:color w:val="2E3192"/>
        </w:rPr>
        <w:t>Est-il appareillé ?</w:t>
      </w:r>
    </w:p>
    <w:p w:rsidR="00F82E19" w:rsidRDefault="00F82E19" w:rsidP="00F94BDB">
      <w:pPr>
        <w:pStyle w:val="Paragraphedeliste"/>
        <w:numPr>
          <w:ilvl w:val="0"/>
          <w:numId w:val="30"/>
        </w:numPr>
        <w:rPr>
          <w:rFonts w:ascii="Arial Narrow" w:hAnsi="Arial Narrow"/>
          <w:color w:val="2E3192"/>
        </w:rPr>
      </w:pPr>
      <w:r w:rsidRPr="00F82E19">
        <w:rPr>
          <w:rFonts w:ascii="Arial Narrow" w:hAnsi="Arial Narrow"/>
          <w:color w:val="2E3192"/>
        </w:rPr>
        <w:t>Est-il sensible au bruit ambiant ?</w:t>
      </w:r>
    </w:p>
    <w:p w:rsidR="000A6E47" w:rsidRDefault="000A6E47" w:rsidP="000A6E47">
      <w:pPr>
        <w:rPr>
          <w:rFonts w:ascii="Arial Narrow" w:hAnsi="Arial Narrow"/>
          <w:color w:val="2E3192"/>
        </w:rPr>
      </w:pPr>
    </w:p>
    <w:p w:rsidR="000A6E47" w:rsidRDefault="000A6E47" w:rsidP="000A6E47">
      <w:pPr>
        <w:rPr>
          <w:rFonts w:ascii="Arial Narrow" w:hAnsi="Arial Narrow"/>
          <w:color w:val="2E3192"/>
        </w:rPr>
      </w:pPr>
    </w:p>
    <w:p w:rsidR="000A6E47" w:rsidRDefault="000A6E47" w:rsidP="000A6E47">
      <w:pPr>
        <w:rPr>
          <w:rFonts w:ascii="Arial Narrow" w:hAnsi="Arial Narrow"/>
          <w:color w:val="2E3192"/>
        </w:rPr>
      </w:pPr>
    </w:p>
    <w:p w:rsidR="000A6E47" w:rsidRPr="000A6E47" w:rsidRDefault="000A6E47" w:rsidP="000A6E47">
      <w:pPr>
        <w:rPr>
          <w:rFonts w:ascii="Arial Narrow" w:hAnsi="Arial Narrow"/>
          <w:color w:val="2E3192"/>
        </w:rPr>
      </w:pPr>
    </w:p>
    <w:p w:rsidR="00F82E19" w:rsidRDefault="00F82E19" w:rsidP="00F82E19">
      <w:pPr>
        <w:rPr>
          <w:rFonts w:ascii="Arial Narrow" w:hAnsi="Arial Narrow"/>
        </w:rPr>
      </w:pPr>
    </w:p>
    <w:p w:rsidR="00F82E19" w:rsidRPr="00F82E19" w:rsidRDefault="00F82E19" w:rsidP="00F82E19">
      <w:pPr>
        <w:shd w:val="clear" w:color="auto" w:fill="F2F2F2" w:themeFill="background1" w:themeFillShade="F2"/>
        <w:rPr>
          <w:rFonts w:ascii="Arial Narrow" w:hAnsi="Arial Narrow"/>
          <w:b/>
        </w:rPr>
      </w:pPr>
      <w:r w:rsidRPr="00F82E19">
        <w:rPr>
          <w:rFonts w:ascii="Arial Narrow" w:hAnsi="Arial Narrow"/>
          <w:b/>
        </w:rPr>
        <w:lastRenderedPageBreak/>
        <w:t>QUELQUES CONSEILS</w:t>
      </w:r>
    </w:p>
    <w:p w:rsidR="00F82E19" w:rsidRPr="00F82E19" w:rsidRDefault="00F82E19" w:rsidP="00F82E19">
      <w:pPr>
        <w:shd w:val="clear" w:color="auto" w:fill="F2F2F2" w:themeFill="background1" w:themeFillShade="F2"/>
        <w:rPr>
          <w:rFonts w:ascii="Arial Narrow" w:hAnsi="Arial Narrow"/>
        </w:rPr>
      </w:pPr>
      <w:r w:rsidRPr="00F82E19">
        <w:rPr>
          <w:rFonts w:ascii="Arial Narrow" w:hAnsi="Arial Narrow"/>
        </w:rPr>
        <w:t>Adressez-vous à la personne elle-même si elle est accompagnée par un interprète.</w:t>
      </w:r>
    </w:p>
    <w:p w:rsidR="00F82E19" w:rsidRPr="00F82E19" w:rsidRDefault="00F82E19" w:rsidP="00F82E19">
      <w:pPr>
        <w:shd w:val="clear" w:color="auto" w:fill="F2F2F2" w:themeFill="background1" w:themeFillShade="F2"/>
        <w:rPr>
          <w:rFonts w:ascii="Arial Narrow" w:hAnsi="Arial Narrow"/>
        </w:rPr>
      </w:pPr>
      <w:r w:rsidRPr="00F82E19">
        <w:rPr>
          <w:rFonts w:ascii="Arial Narrow" w:hAnsi="Arial Narrow"/>
        </w:rPr>
        <w:t>N’articulez pas exagérément et ne criez pas, mais parlez face à la personne dans de bonnes</w:t>
      </w:r>
      <w:r>
        <w:rPr>
          <w:rFonts w:ascii="Arial Narrow" w:hAnsi="Arial Narrow"/>
        </w:rPr>
        <w:t xml:space="preserve"> </w:t>
      </w:r>
      <w:r w:rsidRPr="00F82E19">
        <w:rPr>
          <w:rFonts w:ascii="Arial Narrow" w:hAnsi="Arial Narrow"/>
        </w:rPr>
        <w:t>conditions de visibilité.</w:t>
      </w:r>
    </w:p>
    <w:p w:rsidR="00F82E19" w:rsidRPr="00F82E19" w:rsidRDefault="00F82E19" w:rsidP="00F82E19">
      <w:pPr>
        <w:shd w:val="clear" w:color="auto" w:fill="F2F2F2" w:themeFill="background1" w:themeFillShade="F2"/>
        <w:rPr>
          <w:rFonts w:ascii="Arial Narrow" w:hAnsi="Arial Narrow"/>
        </w:rPr>
      </w:pPr>
      <w:r w:rsidRPr="00F82E19">
        <w:rPr>
          <w:rFonts w:ascii="Arial Narrow" w:hAnsi="Arial Narrow"/>
        </w:rPr>
        <w:t>Précisez les circuits d’informations et identifiez une personne chargée de la transmettre. Si la</w:t>
      </w:r>
      <w:r>
        <w:rPr>
          <w:rFonts w:ascii="Arial Narrow" w:hAnsi="Arial Narrow"/>
        </w:rPr>
        <w:t xml:space="preserve"> </w:t>
      </w:r>
      <w:r w:rsidRPr="00F82E19">
        <w:rPr>
          <w:rFonts w:ascii="Arial Narrow" w:hAnsi="Arial Narrow"/>
        </w:rPr>
        <w:t>personne déficiente auditive a une bonne maîtrise du français,</w:t>
      </w:r>
      <w:r>
        <w:rPr>
          <w:rFonts w:ascii="Arial Narrow" w:hAnsi="Arial Narrow"/>
        </w:rPr>
        <w:t xml:space="preserve"> </w:t>
      </w:r>
      <w:r w:rsidRPr="00F82E19">
        <w:rPr>
          <w:rFonts w:ascii="Arial Narrow" w:hAnsi="Arial Narrow"/>
        </w:rPr>
        <w:t>les consignes et les autres informations pratiques peuvent être transmises par écrit (notamment</w:t>
      </w:r>
      <w:r>
        <w:rPr>
          <w:rFonts w:ascii="Arial Narrow" w:hAnsi="Arial Narrow"/>
        </w:rPr>
        <w:t xml:space="preserve"> </w:t>
      </w:r>
      <w:r w:rsidRPr="00F82E19">
        <w:rPr>
          <w:rFonts w:ascii="Arial Narrow" w:hAnsi="Arial Narrow"/>
        </w:rPr>
        <w:t>SMS).</w:t>
      </w:r>
    </w:p>
    <w:p w:rsidR="00F82E19" w:rsidRPr="00F82E19" w:rsidRDefault="00F82E19" w:rsidP="00F82E19">
      <w:pPr>
        <w:shd w:val="clear" w:color="auto" w:fill="F2F2F2" w:themeFill="background1" w:themeFillShade="F2"/>
        <w:rPr>
          <w:rFonts w:ascii="Arial Narrow" w:hAnsi="Arial Narrow"/>
        </w:rPr>
      </w:pPr>
      <w:r w:rsidRPr="00F82E19">
        <w:rPr>
          <w:rFonts w:ascii="Arial Narrow" w:hAnsi="Arial Narrow"/>
        </w:rPr>
        <w:t>Faire attention à ce que tout le monde ne parle pas en même temps, chacun son tour…</w:t>
      </w:r>
    </w:p>
    <w:p w:rsidR="00C67D56" w:rsidRDefault="00F82E19" w:rsidP="00F82E19">
      <w:pPr>
        <w:shd w:val="clear" w:color="auto" w:fill="F2F2F2" w:themeFill="background1" w:themeFillShade="F2"/>
        <w:rPr>
          <w:rFonts w:ascii="Arial Narrow" w:hAnsi="Arial Narrow"/>
        </w:rPr>
      </w:pPr>
      <w:r w:rsidRPr="00F82E19">
        <w:rPr>
          <w:rFonts w:ascii="Arial Narrow" w:hAnsi="Arial Narrow"/>
        </w:rPr>
        <w:t>Evitez le chewing-gum si lecture labiale.</w:t>
      </w:r>
    </w:p>
    <w:p w:rsidR="000A6E47" w:rsidRDefault="000A6E47" w:rsidP="00F82E19">
      <w:pPr>
        <w:jc w:val="center"/>
        <w:rPr>
          <w:rFonts w:ascii="Arial Narrow" w:hAnsi="Arial Narrow"/>
          <w:b/>
          <w:color w:val="2E3192"/>
        </w:rPr>
      </w:pPr>
    </w:p>
    <w:p w:rsidR="000A6E47" w:rsidRDefault="000A6E47" w:rsidP="00F82E19">
      <w:pPr>
        <w:jc w:val="center"/>
        <w:rPr>
          <w:rFonts w:ascii="Arial Narrow" w:hAnsi="Arial Narrow"/>
          <w:b/>
          <w:color w:val="2E3192"/>
        </w:rPr>
      </w:pPr>
      <w:r>
        <w:rPr>
          <w:rFonts w:ascii="Arial Narrow" w:hAnsi="Arial Narrow"/>
          <w:b/>
          <w:noProof/>
          <w:color w:val="2E3192"/>
          <w:lang w:eastAsia="fr-FR"/>
        </w:rPr>
        <w:drawing>
          <wp:anchor distT="0" distB="0" distL="114300" distR="114300" simplePos="0" relativeHeight="251667456" behindDoc="1" locked="0" layoutInCell="1" allowOverlap="1">
            <wp:simplePos x="0" y="0"/>
            <wp:positionH relativeFrom="column">
              <wp:posOffset>-79375</wp:posOffset>
            </wp:positionH>
            <wp:positionV relativeFrom="paragraph">
              <wp:posOffset>92710</wp:posOffset>
            </wp:positionV>
            <wp:extent cx="608330" cy="533400"/>
            <wp:effectExtent l="19050" t="0" r="1270" b="0"/>
            <wp:wrapTight wrapText="bothSides">
              <wp:wrapPolygon edited="0">
                <wp:start x="-676" y="0"/>
                <wp:lineTo x="-676" y="20829"/>
                <wp:lineTo x="21645" y="20829"/>
                <wp:lineTo x="21645" y="0"/>
                <wp:lineTo x="-676" y="0"/>
              </wp:wrapPolygon>
            </wp:wrapTight>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08330" cy="533400"/>
                    </a:xfrm>
                    <a:prstGeom prst="rect">
                      <a:avLst/>
                    </a:prstGeom>
                    <a:noFill/>
                    <a:ln w="9525">
                      <a:noFill/>
                      <a:miter lim="800000"/>
                      <a:headEnd/>
                      <a:tailEnd/>
                    </a:ln>
                  </pic:spPr>
                </pic:pic>
              </a:graphicData>
            </a:graphic>
          </wp:anchor>
        </w:drawing>
      </w:r>
    </w:p>
    <w:p w:rsidR="000A6E47" w:rsidRDefault="000A6E47" w:rsidP="00F82E19">
      <w:pPr>
        <w:jc w:val="center"/>
        <w:rPr>
          <w:rFonts w:ascii="Arial Narrow" w:hAnsi="Arial Narrow"/>
          <w:b/>
          <w:color w:val="2E3192"/>
        </w:rPr>
      </w:pPr>
    </w:p>
    <w:p w:rsidR="00F82E19" w:rsidRDefault="00F82E19" w:rsidP="00F82E19">
      <w:pPr>
        <w:jc w:val="center"/>
        <w:rPr>
          <w:rFonts w:ascii="Arial Narrow" w:hAnsi="Arial Narrow"/>
          <w:b/>
          <w:color w:val="2E3192"/>
        </w:rPr>
      </w:pPr>
      <w:r w:rsidRPr="00F82E19">
        <w:rPr>
          <w:rFonts w:ascii="Arial Narrow" w:hAnsi="Arial Narrow"/>
          <w:b/>
          <w:color w:val="2E3192"/>
        </w:rPr>
        <w:t>DÉFICIENCE VISUELLE</w:t>
      </w:r>
    </w:p>
    <w:p w:rsidR="00F82E19" w:rsidRPr="00F82E19" w:rsidRDefault="00F82E19" w:rsidP="00F82E19">
      <w:pPr>
        <w:jc w:val="center"/>
        <w:rPr>
          <w:rFonts w:ascii="Arial Narrow" w:hAnsi="Arial Narrow"/>
          <w:b/>
          <w:color w:val="2E3192"/>
        </w:rPr>
      </w:pPr>
    </w:p>
    <w:tbl>
      <w:tblPr>
        <w:tblStyle w:val="Grilledutableau"/>
        <w:tblW w:w="0" w:type="auto"/>
        <w:tblLook w:val="04A0"/>
      </w:tblPr>
      <w:tblGrid>
        <w:gridCol w:w="4606"/>
        <w:gridCol w:w="4606"/>
      </w:tblGrid>
      <w:tr w:rsidR="00F82E19" w:rsidTr="002C09FB">
        <w:tc>
          <w:tcPr>
            <w:tcW w:w="4606" w:type="dxa"/>
            <w:shd w:val="clear" w:color="auto" w:fill="DBE5F1" w:themeFill="accent1" w:themeFillTint="33"/>
          </w:tcPr>
          <w:p w:rsidR="00F82E19" w:rsidRPr="000B7B05" w:rsidRDefault="00F82E19" w:rsidP="002C09FB">
            <w:pPr>
              <w:shd w:val="clear" w:color="auto" w:fill="DBE5F1" w:themeFill="accent1" w:themeFillTint="33"/>
              <w:jc w:val="center"/>
              <w:rPr>
                <w:rFonts w:ascii="Arial Narrow" w:hAnsi="Arial Narrow"/>
                <w:b/>
                <w:color w:val="2E3192"/>
              </w:rPr>
            </w:pPr>
            <w:r w:rsidRPr="000B7B05">
              <w:rPr>
                <w:rFonts w:ascii="Arial Narrow" w:hAnsi="Arial Narrow"/>
                <w:b/>
                <w:color w:val="2E3192"/>
              </w:rPr>
              <w:t>Problèmes d’accessibilité liés à la situation de</w:t>
            </w:r>
          </w:p>
          <w:p w:rsidR="00F82E19" w:rsidRPr="000B7B05" w:rsidRDefault="00F82E19" w:rsidP="002C09FB">
            <w:pPr>
              <w:shd w:val="clear" w:color="auto" w:fill="DBE5F1" w:themeFill="accent1" w:themeFillTint="33"/>
              <w:jc w:val="center"/>
              <w:rPr>
                <w:rFonts w:ascii="Arial Narrow" w:hAnsi="Arial Narrow"/>
                <w:b/>
                <w:color w:val="2E3192"/>
              </w:rPr>
            </w:pPr>
            <w:r w:rsidRPr="000B7B05">
              <w:rPr>
                <w:rFonts w:ascii="Arial Narrow" w:hAnsi="Arial Narrow"/>
                <w:b/>
                <w:color w:val="2E3192"/>
              </w:rPr>
              <w:t>handicap</w:t>
            </w:r>
          </w:p>
        </w:tc>
        <w:tc>
          <w:tcPr>
            <w:tcW w:w="4606" w:type="dxa"/>
            <w:shd w:val="clear" w:color="auto" w:fill="DBE5F1" w:themeFill="accent1" w:themeFillTint="33"/>
          </w:tcPr>
          <w:p w:rsidR="00F82E19" w:rsidRPr="000B7B05" w:rsidRDefault="00F82E19" w:rsidP="002C09FB">
            <w:pPr>
              <w:jc w:val="center"/>
              <w:rPr>
                <w:rFonts w:ascii="Arial Narrow" w:hAnsi="Arial Narrow"/>
                <w:b/>
                <w:color w:val="2E3192"/>
              </w:rPr>
            </w:pPr>
            <w:r w:rsidRPr="000B7B05">
              <w:rPr>
                <w:rFonts w:ascii="Arial Narrow" w:hAnsi="Arial Narrow"/>
                <w:b/>
                <w:color w:val="2E3192"/>
              </w:rPr>
              <w:t>Techniques de compensation possibles</w:t>
            </w:r>
          </w:p>
          <w:p w:rsidR="00F82E19" w:rsidRPr="000B7B05" w:rsidRDefault="00F82E19" w:rsidP="002C09FB">
            <w:pPr>
              <w:shd w:val="clear" w:color="auto" w:fill="DBE5F1" w:themeFill="accent1" w:themeFillTint="33"/>
              <w:jc w:val="center"/>
              <w:rPr>
                <w:rFonts w:ascii="Arial Narrow" w:hAnsi="Arial Narrow"/>
                <w:b/>
                <w:color w:val="2E3192"/>
              </w:rPr>
            </w:pPr>
          </w:p>
        </w:tc>
      </w:tr>
      <w:tr w:rsidR="00F82E19" w:rsidTr="002C09FB">
        <w:tc>
          <w:tcPr>
            <w:tcW w:w="4606" w:type="dxa"/>
          </w:tcPr>
          <w:p w:rsidR="00F82E19" w:rsidRPr="006000A6" w:rsidRDefault="00F82E19" w:rsidP="002C09FB">
            <w:pPr>
              <w:jc w:val="left"/>
              <w:rPr>
                <w:rFonts w:ascii="Arial Narrow" w:hAnsi="Arial Narrow"/>
                <w:b/>
              </w:rPr>
            </w:pPr>
            <w:r w:rsidRPr="006000A6">
              <w:rPr>
                <w:rFonts w:ascii="Arial Narrow" w:hAnsi="Arial Narrow"/>
                <w:b/>
              </w:rPr>
              <w:t>L’accessibilité au savoir et à l’information</w:t>
            </w:r>
          </w:p>
          <w:p w:rsidR="00F82E19" w:rsidRPr="00F82E19" w:rsidRDefault="00F82E19" w:rsidP="00F94BDB">
            <w:pPr>
              <w:pStyle w:val="Paragraphedeliste"/>
              <w:numPr>
                <w:ilvl w:val="0"/>
                <w:numId w:val="23"/>
              </w:numPr>
              <w:jc w:val="left"/>
              <w:rPr>
                <w:rFonts w:ascii="Arial Narrow" w:hAnsi="Arial Narrow"/>
              </w:rPr>
            </w:pPr>
            <w:r w:rsidRPr="00F82E19">
              <w:rPr>
                <w:rFonts w:ascii="Arial Narrow" w:hAnsi="Arial Narrow"/>
              </w:rPr>
              <w:t>Exploitation et écriture</w:t>
            </w:r>
            <w:r>
              <w:rPr>
                <w:rFonts w:ascii="Arial Narrow" w:hAnsi="Arial Narrow"/>
              </w:rPr>
              <w:t xml:space="preserve"> </w:t>
            </w:r>
            <w:r w:rsidRPr="00F82E19">
              <w:rPr>
                <w:rFonts w:ascii="Arial Narrow" w:hAnsi="Arial Narrow"/>
              </w:rPr>
              <w:t>des documents papier.</w:t>
            </w:r>
          </w:p>
          <w:p w:rsidR="00F82E19" w:rsidRPr="00F82E19" w:rsidRDefault="00F82E19" w:rsidP="00F94BDB">
            <w:pPr>
              <w:pStyle w:val="Paragraphedeliste"/>
              <w:numPr>
                <w:ilvl w:val="0"/>
                <w:numId w:val="23"/>
              </w:numPr>
              <w:jc w:val="left"/>
              <w:rPr>
                <w:rFonts w:ascii="Arial Narrow" w:hAnsi="Arial Narrow"/>
              </w:rPr>
            </w:pPr>
            <w:r w:rsidRPr="00F82E19">
              <w:rPr>
                <w:rFonts w:ascii="Arial Narrow" w:hAnsi="Arial Narrow"/>
              </w:rPr>
              <w:t>Utilisation de l’outil informatique, d’outils courants qui font appel à la vision pour certaines informations,</w:t>
            </w:r>
            <w:r>
              <w:rPr>
                <w:rFonts w:ascii="Arial Narrow" w:hAnsi="Arial Narrow"/>
              </w:rPr>
              <w:t xml:space="preserve"> </w:t>
            </w:r>
            <w:r w:rsidRPr="00F82E19">
              <w:rPr>
                <w:rFonts w:ascii="Arial Narrow" w:hAnsi="Arial Narrow"/>
              </w:rPr>
              <w:t>comme un téléphone à écran.</w:t>
            </w:r>
          </w:p>
          <w:p w:rsidR="00F82E19" w:rsidRPr="006000A6" w:rsidRDefault="00F82E19" w:rsidP="00F94BDB">
            <w:pPr>
              <w:pStyle w:val="Paragraphedeliste"/>
              <w:numPr>
                <w:ilvl w:val="0"/>
                <w:numId w:val="23"/>
              </w:numPr>
              <w:jc w:val="left"/>
              <w:rPr>
                <w:rFonts w:ascii="Arial Narrow" w:hAnsi="Arial Narrow"/>
                <w:b/>
                <w:color w:val="2E3192"/>
              </w:rPr>
            </w:pPr>
            <w:r w:rsidRPr="00F82E19">
              <w:rPr>
                <w:rFonts w:ascii="Arial Narrow" w:hAnsi="Arial Narrow"/>
              </w:rPr>
              <w:t>Accès aux informations indirectes, par exemple identifier les personnes</w:t>
            </w:r>
            <w:r>
              <w:rPr>
                <w:rFonts w:ascii="Arial Narrow" w:hAnsi="Arial Narrow"/>
              </w:rPr>
              <w:t xml:space="preserve"> </w:t>
            </w:r>
            <w:r w:rsidRPr="00F82E19">
              <w:rPr>
                <w:rFonts w:ascii="Arial Narrow" w:hAnsi="Arial Narrow"/>
              </w:rPr>
              <w:t>qui assistent à une réunion ouun visiteur qui se présente à l’accueil</w:t>
            </w:r>
          </w:p>
        </w:tc>
        <w:tc>
          <w:tcPr>
            <w:tcW w:w="4606" w:type="dxa"/>
          </w:tcPr>
          <w:p w:rsidR="005E5867" w:rsidRPr="005E5867" w:rsidRDefault="005E5867" w:rsidP="00F94BDB">
            <w:pPr>
              <w:pStyle w:val="Paragraphedeliste"/>
              <w:numPr>
                <w:ilvl w:val="0"/>
                <w:numId w:val="24"/>
              </w:numPr>
              <w:jc w:val="left"/>
              <w:rPr>
                <w:rFonts w:ascii="Arial Narrow" w:hAnsi="Arial Narrow"/>
              </w:rPr>
            </w:pPr>
            <w:r w:rsidRPr="005E5867">
              <w:rPr>
                <w:rFonts w:ascii="Arial Narrow" w:hAnsi="Arial Narrow"/>
              </w:rPr>
              <w:t>Aides techniques spécifiques interfaces</w:t>
            </w:r>
          </w:p>
          <w:p w:rsidR="005E5867" w:rsidRDefault="005E5867" w:rsidP="005E5867">
            <w:pPr>
              <w:jc w:val="left"/>
              <w:rPr>
                <w:rFonts w:ascii="Arial Narrow" w:hAnsi="Arial Narrow"/>
              </w:rPr>
            </w:pPr>
            <w:r w:rsidRPr="005E5867">
              <w:rPr>
                <w:rFonts w:ascii="Arial Narrow" w:hAnsi="Arial Narrow"/>
              </w:rPr>
              <w:t>(téléagrandisseur,</w:t>
            </w:r>
            <w:r>
              <w:rPr>
                <w:rFonts w:ascii="Arial Narrow" w:hAnsi="Arial Narrow"/>
              </w:rPr>
              <w:t xml:space="preserve"> </w:t>
            </w:r>
            <w:r w:rsidRPr="005E5867">
              <w:rPr>
                <w:rFonts w:ascii="Arial Narrow" w:hAnsi="Arial Narrow"/>
              </w:rPr>
              <w:t xml:space="preserve">plage braille, synthèse </w:t>
            </w:r>
            <w:r>
              <w:rPr>
                <w:rFonts w:ascii="Arial Narrow" w:hAnsi="Arial Narrow"/>
              </w:rPr>
              <w:t>v</w:t>
            </w:r>
            <w:r w:rsidRPr="005E5867">
              <w:rPr>
                <w:rFonts w:ascii="Arial Narrow" w:hAnsi="Arial Narrow"/>
              </w:rPr>
              <w:t>ocale).</w:t>
            </w:r>
          </w:p>
          <w:p w:rsidR="005E5867" w:rsidRDefault="005E5867" w:rsidP="005E5867">
            <w:pPr>
              <w:jc w:val="left"/>
              <w:rPr>
                <w:rFonts w:ascii="Arial Narrow" w:hAnsi="Arial Narrow"/>
              </w:rPr>
            </w:pPr>
          </w:p>
          <w:p w:rsidR="005E5867" w:rsidRDefault="005E5867" w:rsidP="005E5867">
            <w:pPr>
              <w:jc w:val="left"/>
              <w:rPr>
                <w:rFonts w:ascii="Arial Narrow" w:hAnsi="Arial Narrow"/>
              </w:rPr>
            </w:pPr>
          </w:p>
          <w:p w:rsidR="005E5867" w:rsidRDefault="005E5867" w:rsidP="002C09FB">
            <w:pPr>
              <w:jc w:val="left"/>
              <w:rPr>
                <w:rFonts w:ascii="Arial Narrow" w:hAnsi="Arial Narrow"/>
              </w:rPr>
            </w:pPr>
          </w:p>
          <w:p w:rsidR="00F82E19" w:rsidRPr="005E5867" w:rsidRDefault="005E5867" w:rsidP="00F94BDB">
            <w:pPr>
              <w:pStyle w:val="Paragraphedeliste"/>
              <w:numPr>
                <w:ilvl w:val="0"/>
                <w:numId w:val="24"/>
              </w:numPr>
              <w:jc w:val="left"/>
              <w:rPr>
                <w:rFonts w:ascii="Arial Narrow" w:hAnsi="Arial Narrow"/>
                <w:color w:val="2E3192"/>
              </w:rPr>
            </w:pPr>
            <w:r w:rsidRPr="005E5867">
              <w:rPr>
                <w:rFonts w:ascii="Arial Narrow" w:hAnsi="Arial Narrow"/>
              </w:rPr>
              <w:t>Pauses si travail sur écran.</w:t>
            </w:r>
          </w:p>
        </w:tc>
      </w:tr>
      <w:tr w:rsidR="00F82E19" w:rsidTr="002C09FB">
        <w:tc>
          <w:tcPr>
            <w:tcW w:w="4606" w:type="dxa"/>
          </w:tcPr>
          <w:p w:rsidR="00F82E19" w:rsidRPr="00FD292E" w:rsidRDefault="00F82E19" w:rsidP="002C09FB">
            <w:pPr>
              <w:jc w:val="left"/>
              <w:rPr>
                <w:rFonts w:ascii="Arial Narrow" w:hAnsi="Arial Narrow"/>
                <w:b/>
              </w:rPr>
            </w:pPr>
            <w:r w:rsidRPr="00FD292E">
              <w:rPr>
                <w:rFonts w:ascii="Arial Narrow" w:hAnsi="Arial Narrow"/>
                <w:b/>
              </w:rPr>
              <w:t>L’accessibilité physique</w:t>
            </w:r>
          </w:p>
          <w:p w:rsidR="005E5867" w:rsidRPr="005E5867" w:rsidRDefault="005E5867" w:rsidP="00F94BDB">
            <w:pPr>
              <w:pStyle w:val="Paragraphedeliste"/>
              <w:numPr>
                <w:ilvl w:val="0"/>
                <w:numId w:val="29"/>
              </w:numPr>
              <w:jc w:val="left"/>
              <w:rPr>
                <w:rFonts w:ascii="Arial Narrow" w:hAnsi="Arial Narrow"/>
              </w:rPr>
            </w:pPr>
            <w:r w:rsidRPr="005E5867">
              <w:rPr>
                <w:rFonts w:ascii="Arial Narrow" w:hAnsi="Arial Narrow"/>
              </w:rPr>
              <w:t>Accès aux lieux de formation</w:t>
            </w:r>
          </w:p>
          <w:p w:rsidR="005E5867" w:rsidRPr="005E5867" w:rsidRDefault="005E5867" w:rsidP="00F94BDB">
            <w:pPr>
              <w:pStyle w:val="Paragraphedeliste"/>
              <w:numPr>
                <w:ilvl w:val="0"/>
                <w:numId w:val="29"/>
              </w:numPr>
              <w:jc w:val="left"/>
              <w:rPr>
                <w:rFonts w:ascii="Arial Narrow" w:hAnsi="Arial Narrow"/>
              </w:rPr>
            </w:pPr>
            <w:r w:rsidRPr="005E5867">
              <w:rPr>
                <w:rFonts w:ascii="Arial Narrow" w:hAnsi="Arial Narrow"/>
              </w:rPr>
              <w:t>Accès aux locaux et aux salles de formation</w:t>
            </w:r>
          </w:p>
          <w:p w:rsidR="005E5867" w:rsidRPr="005E5867" w:rsidRDefault="005E5867" w:rsidP="00F94BDB">
            <w:pPr>
              <w:pStyle w:val="Paragraphedeliste"/>
              <w:numPr>
                <w:ilvl w:val="0"/>
                <w:numId w:val="29"/>
              </w:numPr>
              <w:jc w:val="left"/>
              <w:rPr>
                <w:rFonts w:ascii="Arial Narrow" w:hAnsi="Arial Narrow"/>
              </w:rPr>
            </w:pPr>
            <w:r w:rsidRPr="005E5867">
              <w:rPr>
                <w:rFonts w:ascii="Arial Narrow" w:hAnsi="Arial Narrow"/>
              </w:rPr>
              <w:t>Accès à l’entreprise d’accueil.</w:t>
            </w:r>
          </w:p>
          <w:p w:rsidR="005E5867" w:rsidRPr="005E5867" w:rsidRDefault="005E5867" w:rsidP="00F94BDB">
            <w:pPr>
              <w:pStyle w:val="Paragraphedeliste"/>
              <w:numPr>
                <w:ilvl w:val="0"/>
                <w:numId w:val="29"/>
              </w:numPr>
              <w:jc w:val="left"/>
              <w:rPr>
                <w:rFonts w:ascii="Arial Narrow" w:hAnsi="Arial Narrow"/>
              </w:rPr>
            </w:pPr>
            <w:r w:rsidRPr="005E5867">
              <w:rPr>
                <w:rFonts w:ascii="Arial Narrow" w:hAnsi="Arial Narrow"/>
              </w:rPr>
              <w:t>Protection de la vue.</w:t>
            </w:r>
          </w:p>
          <w:p w:rsidR="005E5867" w:rsidRPr="005E5867" w:rsidRDefault="005E5867" w:rsidP="00F94BDB">
            <w:pPr>
              <w:pStyle w:val="Paragraphedeliste"/>
              <w:numPr>
                <w:ilvl w:val="0"/>
                <w:numId w:val="29"/>
              </w:numPr>
              <w:jc w:val="left"/>
              <w:rPr>
                <w:rFonts w:ascii="Arial Narrow" w:hAnsi="Arial Narrow"/>
              </w:rPr>
            </w:pPr>
            <w:r w:rsidRPr="005E5867">
              <w:rPr>
                <w:rFonts w:ascii="Arial Narrow" w:hAnsi="Arial Narrow"/>
              </w:rPr>
              <w:t>Sécurité de l’environnement (encombrements,</w:t>
            </w:r>
            <w:r>
              <w:rPr>
                <w:rFonts w:ascii="Arial Narrow" w:hAnsi="Arial Narrow"/>
              </w:rPr>
              <w:t xml:space="preserve"> </w:t>
            </w:r>
            <w:r w:rsidRPr="005E5867">
              <w:rPr>
                <w:rFonts w:ascii="Arial Narrow" w:hAnsi="Arial Narrow"/>
              </w:rPr>
              <w:t>de dénivelés,</w:t>
            </w:r>
            <w:r>
              <w:rPr>
                <w:rFonts w:ascii="Arial Narrow" w:hAnsi="Arial Narrow"/>
              </w:rPr>
              <w:t xml:space="preserve"> </w:t>
            </w:r>
            <w:r w:rsidRPr="005E5867">
              <w:rPr>
                <w:rFonts w:ascii="Arial Narrow" w:hAnsi="Arial Narrow"/>
              </w:rPr>
              <w:t>ou de sauts de marche, de seuils,</w:t>
            </w:r>
            <w:r>
              <w:rPr>
                <w:rFonts w:ascii="Arial Narrow" w:hAnsi="Arial Narrow"/>
              </w:rPr>
              <w:t xml:space="preserve"> </w:t>
            </w:r>
            <w:r w:rsidRPr="005E5867">
              <w:rPr>
                <w:rFonts w:ascii="Arial Narrow" w:hAnsi="Arial Narrow"/>
              </w:rPr>
              <w:t>de</w:t>
            </w:r>
          </w:p>
          <w:p w:rsidR="00F82E19" w:rsidRPr="00FD292E" w:rsidRDefault="005E5867" w:rsidP="005E5867">
            <w:pPr>
              <w:pStyle w:val="Paragraphedeliste"/>
              <w:ind w:left="360"/>
              <w:jc w:val="left"/>
              <w:rPr>
                <w:rFonts w:ascii="Arial Narrow" w:hAnsi="Arial Narrow"/>
              </w:rPr>
            </w:pPr>
            <w:r w:rsidRPr="005E5867">
              <w:rPr>
                <w:rFonts w:ascii="Arial Narrow" w:hAnsi="Arial Narrow"/>
              </w:rPr>
              <w:t>portes battantes…)</w:t>
            </w:r>
          </w:p>
        </w:tc>
        <w:tc>
          <w:tcPr>
            <w:tcW w:w="4606" w:type="dxa"/>
          </w:tcPr>
          <w:p w:rsidR="005E5867" w:rsidRPr="005E5867" w:rsidRDefault="005E5867" w:rsidP="00F94BDB">
            <w:pPr>
              <w:pStyle w:val="Paragraphedeliste"/>
              <w:numPr>
                <w:ilvl w:val="0"/>
                <w:numId w:val="29"/>
              </w:numPr>
              <w:jc w:val="left"/>
              <w:rPr>
                <w:rFonts w:ascii="Arial Narrow" w:hAnsi="Arial Narrow"/>
              </w:rPr>
            </w:pPr>
            <w:r w:rsidRPr="005E5867">
              <w:rPr>
                <w:rFonts w:ascii="Arial Narrow" w:hAnsi="Arial Narrow"/>
              </w:rPr>
              <w:t>Adaptation de l’environnement.</w:t>
            </w:r>
          </w:p>
          <w:p w:rsidR="005E5867" w:rsidRPr="005E5867" w:rsidRDefault="005E5867" w:rsidP="00F94BDB">
            <w:pPr>
              <w:pStyle w:val="Paragraphedeliste"/>
              <w:numPr>
                <w:ilvl w:val="0"/>
                <w:numId w:val="29"/>
              </w:numPr>
              <w:jc w:val="left"/>
              <w:rPr>
                <w:rFonts w:ascii="Arial Narrow" w:hAnsi="Arial Narrow"/>
              </w:rPr>
            </w:pPr>
            <w:r w:rsidRPr="005E5867">
              <w:rPr>
                <w:rFonts w:ascii="Arial Narrow" w:hAnsi="Arial Narrow"/>
              </w:rPr>
              <w:t>Adaptation des techniques de déplacements.</w:t>
            </w:r>
          </w:p>
          <w:p w:rsidR="005E5867" w:rsidRPr="005E5867" w:rsidRDefault="005E5867" w:rsidP="00F94BDB">
            <w:pPr>
              <w:pStyle w:val="Paragraphedeliste"/>
              <w:numPr>
                <w:ilvl w:val="0"/>
                <w:numId w:val="29"/>
              </w:numPr>
              <w:jc w:val="left"/>
              <w:rPr>
                <w:rFonts w:ascii="Arial Narrow" w:hAnsi="Arial Narrow"/>
              </w:rPr>
            </w:pPr>
            <w:r w:rsidRPr="005E5867">
              <w:rPr>
                <w:rFonts w:ascii="Arial Narrow" w:hAnsi="Arial Narrow"/>
              </w:rPr>
              <w:t>Adaptation de l’éclairage et des contrastes de</w:t>
            </w:r>
          </w:p>
          <w:p w:rsidR="005E5867" w:rsidRPr="005E5867" w:rsidRDefault="005E5867" w:rsidP="00F94BDB">
            <w:pPr>
              <w:pStyle w:val="Paragraphedeliste"/>
              <w:numPr>
                <w:ilvl w:val="0"/>
                <w:numId w:val="29"/>
              </w:numPr>
              <w:jc w:val="left"/>
              <w:rPr>
                <w:rFonts w:ascii="Arial Narrow" w:hAnsi="Arial Narrow"/>
              </w:rPr>
            </w:pPr>
            <w:r w:rsidRPr="005E5867">
              <w:rPr>
                <w:rFonts w:ascii="Arial Narrow" w:hAnsi="Arial Narrow"/>
              </w:rPr>
              <w:t>lumière.</w:t>
            </w:r>
          </w:p>
          <w:p w:rsidR="005E5867" w:rsidRPr="005E5867" w:rsidRDefault="005E5867" w:rsidP="00F94BDB">
            <w:pPr>
              <w:pStyle w:val="Paragraphedeliste"/>
              <w:numPr>
                <w:ilvl w:val="0"/>
                <w:numId w:val="29"/>
              </w:numPr>
              <w:jc w:val="left"/>
              <w:rPr>
                <w:rFonts w:ascii="Arial Narrow" w:hAnsi="Arial Narrow"/>
              </w:rPr>
            </w:pPr>
            <w:r w:rsidRPr="005E5867">
              <w:rPr>
                <w:rFonts w:ascii="Arial Narrow" w:hAnsi="Arial Narrow"/>
              </w:rPr>
              <w:t>Mise en place de repères sonores ou tactiles ou</w:t>
            </w:r>
            <w:r>
              <w:rPr>
                <w:rFonts w:ascii="Arial Narrow" w:hAnsi="Arial Narrow"/>
              </w:rPr>
              <w:t xml:space="preserve"> </w:t>
            </w:r>
            <w:r w:rsidRPr="005E5867">
              <w:rPr>
                <w:rFonts w:ascii="Arial Narrow" w:hAnsi="Arial Narrow"/>
              </w:rPr>
              <w:t>podotactiles.</w:t>
            </w:r>
          </w:p>
          <w:p w:rsidR="00F82E19" w:rsidRPr="00FD292E" w:rsidRDefault="005E5867" w:rsidP="00F94BDB">
            <w:pPr>
              <w:pStyle w:val="Paragraphedeliste"/>
              <w:numPr>
                <w:ilvl w:val="0"/>
                <w:numId w:val="29"/>
              </w:numPr>
              <w:jc w:val="left"/>
              <w:rPr>
                <w:rFonts w:ascii="Arial Narrow" w:hAnsi="Arial Narrow"/>
              </w:rPr>
            </w:pPr>
            <w:r w:rsidRPr="005E5867">
              <w:rPr>
                <w:rFonts w:ascii="Arial Narrow" w:hAnsi="Arial Narrow"/>
              </w:rPr>
              <w:t>Alternance des tâches visuelles et non visuelles</w:t>
            </w:r>
          </w:p>
        </w:tc>
      </w:tr>
    </w:tbl>
    <w:p w:rsidR="00F82E19" w:rsidRDefault="00F82E19" w:rsidP="00F82E19">
      <w:pPr>
        <w:rPr>
          <w:rFonts w:ascii="Arial Narrow" w:hAnsi="Arial Narrow"/>
        </w:rPr>
      </w:pPr>
    </w:p>
    <w:p w:rsidR="00E961D2" w:rsidRDefault="00E961D2" w:rsidP="00F82E19">
      <w:pPr>
        <w:rPr>
          <w:rFonts w:ascii="Arial Narrow" w:hAnsi="Arial Narrow"/>
        </w:rPr>
      </w:pPr>
    </w:p>
    <w:p w:rsidR="005E5867" w:rsidRPr="005E5867" w:rsidRDefault="005E5867" w:rsidP="00E961D2">
      <w:pPr>
        <w:shd w:val="clear" w:color="auto" w:fill="F2F2F2" w:themeFill="background1" w:themeFillShade="F2"/>
        <w:rPr>
          <w:rFonts w:ascii="Arial Narrow" w:hAnsi="Arial Narrow"/>
          <w:b/>
        </w:rPr>
      </w:pPr>
      <w:r w:rsidRPr="005E5867">
        <w:rPr>
          <w:rFonts w:ascii="Arial Narrow" w:hAnsi="Arial Narrow"/>
          <w:b/>
        </w:rPr>
        <w:t>QUELQUES CONSEILS</w:t>
      </w:r>
    </w:p>
    <w:p w:rsidR="005E5867" w:rsidRPr="005E5867" w:rsidRDefault="005E5867" w:rsidP="00E961D2">
      <w:pPr>
        <w:shd w:val="clear" w:color="auto" w:fill="F2F2F2" w:themeFill="background1" w:themeFillShade="F2"/>
        <w:rPr>
          <w:rFonts w:ascii="Arial Narrow" w:hAnsi="Arial Narrow"/>
        </w:rPr>
      </w:pPr>
      <w:r w:rsidRPr="005E5867">
        <w:rPr>
          <w:rFonts w:ascii="Arial Narrow" w:hAnsi="Arial Narrow"/>
        </w:rPr>
        <w:t>Aidez à anticiper les difficultés de déplacement (escaliers, portes fermées…) et désignez les</w:t>
      </w:r>
      <w:r>
        <w:rPr>
          <w:rFonts w:ascii="Arial Narrow" w:hAnsi="Arial Narrow"/>
        </w:rPr>
        <w:t xml:space="preserve"> </w:t>
      </w:r>
      <w:r w:rsidRPr="005E5867">
        <w:rPr>
          <w:rFonts w:ascii="Arial Narrow" w:hAnsi="Arial Narrow"/>
        </w:rPr>
        <w:t>différentes possibilités.</w:t>
      </w:r>
    </w:p>
    <w:p w:rsidR="005E5867" w:rsidRPr="005E5867" w:rsidRDefault="005E5867" w:rsidP="00E961D2">
      <w:pPr>
        <w:shd w:val="clear" w:color="auto" w:fill="F2F2F2" w:themeFill="background1" w:themeFillShade="F2"/>
        <w:rPr>
          <w:rFonts w:ascii="Arial Narrow" w:hAnsi="Arial Narrow"/>
        </w:rPr>
      </w:pPr>
      <w:r w:rsidRPr="005E5867">
        <w:rPr>
          <w:rFonts w:ascii="Arial Narrow" w:hAnsi="Arial Narrow"/>
        </w:rPr>
        <w:t>Evitez de déplacer les objets.</w:t>
      </w:r>
    </w:p>
    <w:p w:rsidR="005E5867" w:rsidRPr="005E5867" w:rsidRDefault="005E5867" w:rsidP="00E961D2">
      <w:pPr>
        <w:shd w:val="clear" w:color="auto" w:fill="F2F2F2" w:themeFill="background1" w:themeFillShade="F2"/>
        <w:rPr>
          <w:rFonts w:ascii="Arial Narrow" w:hAnsi="Arial Narrow"/>
        </w:rPr>
      </w:pPr>
      <w:r w:rsidRPr="005E5867">
        <w:rPr>
          <w:rFonts w:ascii="Arial Narrow" w:hAnsi="Arial Narrow"/>
        </w:rPr>
        <w:t>Annoncez-vous à la personne aveugle et pensez à présenter tous les participants.</w:t>
      </w:r>
    </w:p>
    <w:p w:rsidR="005E5867" w:rsidRPr="005E5867" w:rsidRDefault="005E5867" w:rsidP="00E961D2">
      <w:pPr>
        <w:shd w:val="clear" w:color="auto" w:fill="F2F2F2" w:themeFill="background1" w:themeFillShade="F2"/>
        <w:rPr>
          <w:rFonts w:ascii="Arial Narrow" w:hAnsi="Arial Narrow"/>
        </w:rPr>
      </w:pPr>
      <w:r w:rsidRPr="005E5867">
        <w:rPr>
          <w:rFonts w:ascii="Arial Narrow" w:hAnsi="Arial Narrow"/>
        </w:rPr>
        <w:t>Pour aider une personne à s’asseoir, il suffit de placer sa main sur le dossier de la chaise qui lui</w:t>
      </w:r>
      <w:r>
        <w:rPr>
          <w:rFonts w:ascii="Arial Narrow" w:hAnsi="Arial Narrow"/>
        </w:rPr>
        <w:t xml:space="preserve"> </w:t>
      </w:r>
      <w:r w:rsidRPr="005E5867">
        <w:rPr>
          <w:rFonts w:ascii="Arial Narrow" w:hAnsi="Arial Narrow"/>
        </w:rPr>
        <w:t>est destinée.</w:t>
      </w:r>
    </w:p>
    <w:p w:rsidR="005E5867" w:rsidRPr="005E5867" w:rsidRDefault="005E5867" w:rsidP="00E961D2">
      <w:pPr>
        <w:shd w:val="clear" w:color="auto" w:fill="F2F2F2" w:themeFill="background1" w:themeFillShade="F2"/>
        <w:rPr>
          <w:rFonts w:ascii="Arial Narrow" w:hAnsi="Arial Narrow"/>
        </w:rPr>
      </w:pPr>
      <w:r w:rsidRPr="005E5867">
        <w:rPr>
          <w:rFonts w:ascii="Arial Narrow" w:hAnsi="Arial Narrow"/>
        </w:rPr>
        <w:t>Si la personne est accompagnée par un chien guide, évitez de le distraire.</w:t>
      </w:r>
    </w:p>
    <w:p w:rsidR="005E5867" w:rsidRDefault="005E5867" w:rsidP="00E961D2">
      <w:pPr>
        <w:shd w:val="clear" w:color="auto" w:fill="F2F2F2" w:themeFill="background1" w:themeFillShade="F2"/>
        <w:rPr>
          <w:rFonts w:ascii="Arial Narrow" w:hAnsi="Arial Narrow"/>
        </w:rPr>
      </w:pPr>
      <w:r w:rsidRPr="005E5867">
        <w:rPr>
          <w:rFonts w:ascii="Arial Narrow" w:hAnsi="Arial Narrow"/>
        </w:rPr>
        <w:t>Offrez votre bras si la personne malvoyante vous fait état de son besoin d’aide</w:t>
      </w:r>
      <w:r w:rsidR="00E961D2">
        <w:rPr>
          <w:rFonts w:ascii="Arial Narrow" w:hAnsi="Arial Narrow"/>
        </w:rPr>
        <w:t xml:space="preserve"> </w:t>
      </w:r>
      <w:r w:rsidRPr="005E5867">
        <w:rPr>
          <w:rFonts w:ascii="Arial Narrow" w:hAnsi="Arial Narrow"/>
        </w:rPr>
        <w:t>dans ses déplacements.</w:t>
      </w:r>
    </w:p>
    <w:p w:rsidR="00A27EA5" w:rsidRDefault="00A27EA5" w:rsidP="00E961D2">
      <w:pPr>
        <w:shd w:val="clear" w:color="auto" w:fill="FFFFFF" w:themeFill="background1"/>
        <w:rPr>
          <w:rFonts w:ascii="Arial Narrow" w:hAnsi="Arial Narrow"/>
        </w:rPr>
      </w:pPr>
    </w:p>
    <w:p w:rsidR="00A27EA5" w:rsidRDefault="00A27EA5" w:rsidP="00E961D2">
      <w:pPr>
        <w:shd w:val="clear" w:color="auto" w:fill="FFFFFF" w:themeFill="background1"/>
        <w:rPr>
          <w:rFonts w:ascii="Arial Narrow" w:hAnsi="Arial Narrow"/>
        </w:rPr>
      </w:pPr>
    </w:p>
    <w:p w:rsidR="00A27EA5" w:rsidRDefault="00A27EA5" w:rsidP="00E961D2">
      <w:pPr>
        <w:shd w:val="clear" w:color="auto" w:fill="FFFFFF" w:themeFill="background1"/>
        <w:rPr>
          <w:rFonts w:ascii="Arial Narrow" w:hAnsi="Arial Narrow"/>
        </w:rPr>
      </w:pPr>
    </w:p>
    <w:p w:rsidR="00A27EA5" w:rsidRDefault="00A27EA5" w:rsidP="00E961D2">
      <w:pPr>
        <w:shd w:val="clear" w:color="auto" w:fill="FFFFFF" w:themeFill="background1"/>
        <w:rPr>
          <w:rFonts w:ascii="Arial Narrow" w:hAnsi="Arial Narrow"/>
        </w:rPr>
      </w:pPr>
    </w:p>
    <w:p w:rsidR="00A27EA5" w:rsidRDefault="00A27EA5" w:rsidP="00E961D2">
      <w:pPr>
        <w:shd w:val="clear" w:color="auto" w:fill="FFFFFF" w:themeFill="background1"/>
        <w:rPr>
          <w:rFonts w:ascii="Arial Narrow" w:hAnsi="Arial Narrow"/>
        </w:rPr>
      </w:pPr>
    </w:p>
    <w:p w:rsidR="00A27EA5" w:rsidRDefault="00A27EA5" w:rsidP="00E961D2">
      <w:pPr>
        <w:shd w:val="clear" w:color="auto" w:fill="FFFFFF" w:themeFill="background1"/>
        <w:rPr>
          <w:rFonts w:ascii="Arial Narrow" w:hAnsi="Arial Narrow"/>
        </w:rPr>
      </w:pPr>
    </w:p>
    <w:p w:rsidR="00A27EA5" w:rsidRDefault="00A27EA5" w:rsidP="00E961D2">
      <w:pPr>
        <w:shd w:val="clear" w:color="auto" w:fill="FFFFFF" w:themeFill="background1"/>
        <w:rPr>
          <w:rFonts w:ascii="Arial Narrow" w:hAnsi="Arial Narrow"/>
        </w:rPr>
      </w:pPr>
    </w:p>
    <w:p w:rsidR="00A27EA5" w:rsidRDefault="00A27EA5" w:rsidP="00E961D2">
      <w:pPr>
        <w:shd w:val="clear" w:color="auto" w:fill="FFFFFF" w:themeFill="background1"/>
        <w:rPr>
          <w:rFonts w:ascii="Arial Narrow" w:hAnsi="Arial Narrow"/>
        </w:rPr>
      </w:pPr>
    </w:p>
    <w:p w:rsidR="00A27EA5" w:rsidRDefault="00A27EA5" w:rsidP="00E961D2">
      <w:pPr>
        <w:shd w:val="clear" w:color="auto" w:fill="FFFFFF" w:themeFill="background1"/>
        <w:rPr>
          <w:rFonts w:ascii="Arial Narrow" w:hAnsi="Arial Narrow"/>
        </w:rPr>
      </w:pPr>
    </w:p>
    <w:p w:rsidR="00A27EA5" w:rsidRDefault="00A27EA5" w:rsidP="00E961D2">
      <w:pPr>
        <w:shd w:val="clear" w:color="auto" w:fill="FFFFFF" w:themeFill="background1"/>
        <w:rPr>
          <w:rFonts w:ascii="Arial Narrow" w:hAnsi="Arial Narrow"/>
        </w:rPr>
      </w:pPr>
    </w:p>
    <w:p w:rsidR="00A27EA5" w:rsidRDefault="00A27EA5" w:rsidP="00E961D2">
      <w:pPr>
        <w:shd w:val="clear" w:color="auto" w:fill="FFFFFF" w:themeFill="background1"/>
        <w:rPr>
          <w:rFonts w:ascii="Arial Narrow" w:hAnsi="Arial Narrow"/>
        </w:rPr>
      </w:pPr>
    </w:p>
    <w:p w:rsidR="00A27EA5" w:rsidRDefault="00A27EA5" w:rsidP="00E961D2">
      <w:pPr>
        <w:shd w:val="clear" w:color="auto" w:fill="FFFFFF" w:themeFill="background1"/>
        <w:rPr>
          <w:rFonts w:ascii="Arial Narrow" w:hAnsi="Arial Narrow"/>
        </w:rPr>
      </w:pPr>
    </w:p>
    <w:p w:rsidR="00E961D2" w:rsidRDefault="00E961D2" w:rsidP="00E961D2">
      <w:pPr>
        <w:shd w:val="clear" w:color="auto" w:fill="FFFFFF" w:themeFill="background1"/>
        <w:rPr>
          <w:rFonts w:ascii="Arial Narrow" w:hAnsi="Arial Narrow"/>
        </w:rPr>
      </w:pPr>
    </w:p>
    <w:p w:rsidR="00E961D2" w:rsidRDefault="00A27EA5" w:rsidP="00E961D2">
      <w:pPr>
        <w:shd w:val="clear" w:color="auto" w:fill="FFFFFF" w:themeFill="background1"/>
        <w:rPr>
          <w:rFonts w:ascii="Arial Narrow" w:hAnsi="Arial Narrow"/>
        </w:rPr>
      </w:pPr>
      <w:r>
        <w:rPr>
          <w:rFonts w:ascii="Arial Narrow" w:hAnsi="Arial Narrow"/>
          <w:noProof/>
          <w:lang w:eastAsia="fr-FR"/>
        </w:rPr>
        <w:lastRenderedPageBreak/>
        <w:drawing>
          <wp:anchor distT="0" distB="0" distL="114300" distR="114300" simplePos="0" relativeHeight="251664384" behindDoc="1" locked="0" layoutInCell="1" allowOverlap="1">
            <wp:simplePos x="0" y="0"/>
            <wp:positionH relativeFrom="column">
              <wp:posOffset>-42545</wp:posOffset>
            </wp:positionH>
            <wp:positionV relativeFrom="paragraph">
              <wp:posOffset>20955</wp:posOffset>
            </wp:positionV>
            <wp:extent cx="571500" cy="476250"/>
            <wp:effectExtent l="19050" t="0" r="0" b="0"/>
            <wp:wrapTight wrapText="bothSides">
              <wp:wrapPolygon edited="0">
                <wp:start x="-720" y="0"/>
                <wp:lineTo x="-720" y="20736"/>
                <wp:lineTo x="21600" y="20736"/>
                <wp:lineTo x="21600" y="0"/>
                <wp:lineTo x="-720" y="0"/>
              </wp:wrapPolygon>
            </wp:wrapTight>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71500" cy="476250"/>
                    </a:xfrm>
                    <a:prstGeom prst="rect">
                      <a:avLst/>
                    </a:prstGeom>
                    <a:noFill/>
                    <a:ln w="9525">
                      <a:noFill/>
                      <a:miter lim="800000"/>
                      <a:headEnd/>
                      <a:tailEnd/>
                    </a:ln>
                  </pic:spPr>
                </pic:pic>
              </a:graphicData>
            </a:graphic>
          </wp:anchor>
        </w:drawing>
      </w:r>
    </w:p>
    <w:p w:rsidR="00E961D2" w:rsidRDefault="00E961D2" w:rsidP="00E961D2">
      <w:pPr>
        <w:jc w:val="center"/>
        <w:rPr>
          <w:rFonts w:ascii="Arial Narrow" w:hAnsi="Arial Narrow"/>
          <w:b/>
          <w:color w:val="2E3192"/>
        </w:rPr>
      </w:pPr>
      <w:r w:rsidRPr="000B7B05">
        <w:rPr>
          <w:rFonts w:ascii="Arial Narrow" w:hAnsi="Arial Narrow"/>
          <w:b/>
          <w:color w:val="2E3192"/>
        </w:rPr>
        <w:t xml:space="preserve">DÉFICIENCE </w:t>
      </w:r>
      <w:r>
        <w:rPr>
          <w:rFonts w:ascii="Arial Narrow" w:hAnsi="Arial Narrow"/>
          <w:b/>
          <w:color w:val="2E3192"/>
        </w:rPr>
        <w:t>PSYCHIQUE</w:t>
      </w:r>
    </w:p>
    <w:p w:rsidR="00E961D2" w:rsidRDefault="00E961D2" w:rsidP="00E961D2">
      <w:pPr>
        <w:jc w:val="center"/>
        <w:rPr>
          <w:rFonts w:ascii="Arial Narrow" w:hAnsi="Arial Narrow"/>
          <w:b/>
          <w:color w:val="2E3192"/>
        </w:rPr>
      </w:pPr>
    </w:p>
    <w:tbl>
      <w:tblPr>
        <w:tblStyle w:val="Grilledutableau"/>
        <w:tblW w:w="0" w:type="auto"/>
        <w:tblLook w:val="04A0"/>
      </w:tblPr>
      <w:tblGrid>
        <w:gridCol w:w="4606"/>
        <w:gridCol w:w="4606"/>
      </w:tblGrid>
      <w:tr w:rsidR="00E961D2" w:rsidTr="002C09FB">
        <w:tc>
          <w:tcPr>
            <w:tcW w:w="4606" w:type="dxa"/>
            <w:shd w:val="clear" w:color="auto" w:fill="DBE5F1" w:themeFill="accent1" w:themeFillTint="33"/>
          </w:tcPr>
          <w:p w:rsidR="00E961D2" w:rsidRPr="000B7B05" w:rsidRDefault="00E961D2" w:rsidP="002C09FB">
            <w:pPr>
              <w:shd w:val="clear" w:color="auto" w:fill="DBE5F1" w:themeFill="accent1" w:themeFillTint="33"/>
              <w:jc w:val="center"/>
              <w:rPr>
                <w:rFonts w:ascii="Arial Narrow" w:hAnsi="Arial Narrow"/>
                <w:b/>
                <w:color w:val="2E3192"/>
              </w:rPr>
            </w:pPr>
            <w:r w:rsidRPr="000B7B05">
              <w:rPr>
                <w:rFonts w:ascii="Arial Narrow" w:hAnsi="Arial Narrow"/>
                <w:b/>
                <w:color w:val="2E3192"/>
              </w:rPr>
              <w:t>Problèmes d’accessibilité liés à la situation de</w:t>
            </w:r>
          </w:p>
          <w:p w:rsidR="00E961D2" w:rsidRPr="000B7B05" w:rsidRDefault="00E961D2" w:rsidP="002C09FB">
            <w:pPr>
              <w:shd w:val="clear" w:color="auto" w:fill="DBE5F1" w:themeFill="accent1" w:themeFillTint="33"/>
              <w:jc w:val="center"/>
              <w:rPr>
                <w:rFonts w:ascii="Arial Narrow" w:hAnsi="Arial Narrow"/>
                <w:b/>
                <w:color w:val="2E3192"/>
              </w:rPr>
            </w:pPr>
            <w:r w:rsidRPr="000B7B05">
              <w:rPr>
                <w:rFonts w:ascii="Arial Narrow" w:hAnsi="Arial Narrow"/>
                <w:b/>
                <w:color w:val="2E3192"/>
              </w:rPr>
              <w:t>handicap</w:t>
            </w:r>
          </w:p>
        </w:tc>
        <w:tc>
          <w:tcPr>
            <w:tcW w:w="4606" w:type="dxa"/>
            <w:shd w:val="clear" w:color="auto" w:fill="DBE5F1" w:themeFill="accent1" w:themeFillTint="33"/>
          </w:tcPr>
          <w:p w:rsidR="00E961D2" w:rsidRPr="000B7B05" w:rsidRDefault="00E961D2" w:rsidP="002C09FB">
            <w:pPr>
              <w:jc w:val="center"/>
              <w:rPr>
                <w:rFonts w:ascii="Arial Narrow" w:hAnsi="Arial Narrow"/>
                <w:b/>
                <w:color w:val="2E3192"/>
              </w:rPr>
            </w:pPr>
            <w:r w:rsidRPr="000B7B05">
              <w:rPr>
                <w:rFonts w:ascii="Arial Narrow" w:hAnsi="Arial Narrow"/>
                <w:b/>
                <w:color w:val="2E3192"/>
              </w:rPr>
              <w:t>Techniques de compensation possibles</w:t>
            </w:r>
          </w:p>
          <w:p w:rsidR="00E961D2" w:rsidRPr="000B7B05" w:rsidRDefault="00E961D2" w:rsidP="002C09FB">
            <w:pPr>
              <w:shd w:val="clear" w:color="auto" w:fill="DBE5F1" w:themeFill="accent1" w:themeFillTint="33"/>
              <w:jc w:val="center"/>
              <w:rPr>
                <w:rFonts w:ascii="Arial Narrow" w:hAnsi="Arial Narrow"/>
                <w:b/>
                <w:color w:val="2E3192"/>
              </w:rPr>
            </w:pPr>
          </w:p>
        </w:tc>
      </w:tr>
      <w:tr w:rsidR="00E961D2" w:rsidTr="002C09FB">
        <w:tc>
          <w:tcPr>
            <w:tcW w:w="4606" w:type="dxa"/>
          </w:tcPr>
          <w:p w:rsidR="00E961D2" w:rsidRPr="00E961D2" w:rsidRDefault="00E961D2" w:rsidP="00E961D2">
            <w:pPr>
              <w:jc w:val="left"/>
              <w:rPr>
                <w:rFonts w:ascii="Arial Narrow" w:hAnsi="Arial Narrow"/>
                <w:b/>
                <w:color w:val="2E3192"/>
              </w:rPr>
            </w:pPr>
            <w:r w:rsidRPr="00E961D2">
              <w:rPr>
                <w:rFonts w:ascii="Arial Narrow" w:hAnsi="Arial Narrow"/>
                <w:b/>
              </w:rPr>
              <w:t>L’accessibilité de la relation à autrui</w:t>
            </w:r>
          </w:p>
          <w:p w:rsidR="00E961D2" w:rsidRPr="00E961D2" w:rsidRDefault="00E961D2" w:rsidP="00F94BDB">
            <w:pPr>
              <w:pStyle w:val="Paragraphedeliste"/>
              <w:numPr>
                <w:ilvl w:val="0"/>
                <w:numId w:val="23"/>
              </w:numPr>
              <w:jc w:val="left"/>
              <w:rPr>
                <w:rFonts w:ascii="Arial Narrow" w:hAnsi="Arial Narrow"/>
              </w:rPr>
            </w:pPr>
            <w:r w:rsidRPr="00E961D2">
              <w:rPr>
                <w:rFonts w:ascii="Arial Narrow" w:hAnsi="Arial Narrow"/>
              </w:rPr>
              <w:t>Troubles du comportement : instabilité dans les relations</w:t>
            </w:r>
            <w:r>
              <w:rPr>
                <w:rFonts w:ascii="Arial Narrow" w:hAnsi="Arial Narrow"/>
              </w:rPr>
              <w:t xml:space="preserve"> </w:t>
            </w:r>
            <w:r w:rsidRPr="00E961D2">
              <w:rPr>
                <w:rFonts w:ascii="Arial Narrow" w:hAnsi="Arial Narrow"/>
              </w:rPr>
              <w:t>sociales.</w:t>
            </w:r>
          </w:p>
          <w:p w:rsidR="00E961D2" w:rsidRPr="00E961D2" w:rsidRDefault="00E961D2" w:rsidP="00F94BDB">
            <w:pPr>
              <w:pStyle w:val="Paragraphedeliste"/>
              <w:numPr>
                <w:ilvl w:val="0"/>
                <w:numId w:val="23"/>
              </w:numPr>
              <w:jc w:val="left"/>
              <w:rPr>
                <w:rFonts w:ascii="Arial Narrow" w:hAnsi="Arial Narrow"/>
              </w:rPr>
            </w:pPr>
            <w:r w:rsidRPr="00E961D2">
              <w:rPr>
                <w:rFonts w:ascii="Arial Narrow" w:hAnsi="Arial Narrow"/>
              </w:rPr>
              <w:t>Le regard des autres</w:t>
            </w:r>
          </w:p>
        </w:tc>
        <w:tc>
          <w:tcPr>
            <w:tcW w:w="4606" w:type="dxa"/>
          </w:tcPr>
          <w:p w:rsidR="00E961D2" w:rsidRPr="009A08BE" w:rsidRDefault="00E961D2" w:rsidP="00F94BDB">
            <w:pPr>
              <w:pStyle w:val="Paragraphedeliste"/>
              <w:numPr>
                <w:ilvl w:val="0"/>
                <w:numId w:val="24"/>
              </w:numPr>
              <w:jc w:val="left"/>
              <w:rPr>
                <w:rFonts w:ascii="Arial Narrow" w:hAnsi="Arial Narrow"/>
              </w:rPr>
            </w:pPr>
            <w:r w:rsidRPr="009A08BE">
              <w:rPr>
                <w:rFonts w:ascii="Arial Narrow" w:hAnsi="Arial Narrow"/>
              </w:rPr>
              <w:t>Repérage des dysfonctionnements</w:t>
            </w:r>
            <w:r w:rsidR="009A08BE">
              <w:rPr>
                <w:rFonts w:ascii="Arial Narrow" w:hAnsi="Arial Narrow"/>
              </w:rPr>
              <w:t xml:space="preserve"> </w:t>
            </w:r>
            <w:r w:rsidRPr="009A08BE">
              <w:rPr>
                <w:rFonts w:ascii="Arial Narrow" w:hAnsi="Arial Narrow"/>
              </w:rPr>
              <w:t>éventuels pour anticipation des crises.</w:t>
            </w:r>
          </w:p>
          <w:p w:rsidR="00E961D2" w:rsidRPr="00E961D2" w:rsidRDefault="00E961D2" w:rsidP="00F94BDB">
            <w:pPr>
              <w:pStyle w:val="Paragraphedeliste"/>
              <w:numPr>
                <w:ilvl w:val="0"/>
                <w:numId w:val="24"/>
              </w:numPr>
              <w:jc w:val="left"/>
              <w:rPr>
                <w:rFonts w:ascii="Arial Narrow" w:hAnsi="Arial Narrow"/>
              </w:rPr>
            </w:pPr>
            <w:r w:rsidRPr="00E961D2">
              <w:rPr>
                <w:rFonts w:ascii="Arial Narrow" w:hAnsi="Arial Narrow"/>
              </w:rPr>
              <w:t>Sensibilisation de l’environnement.</w:t>
            </w:r>
          </w:p>
          <w:p w:rsidR="00E961D2" w:rsidRPr="009A08BE" w:rsidRDefault="00E961D2" w:rsidP="00F94BDB">
            <w:pPr>
              <w:pStyle w:val="Paragraphedeliste"/>
              <w:numPr>
                <w:ilvl w:val="0"/>
                <w:numId w:val="24"/>
              </w:numPr>
              <w:jc w:val="left"/>
              <w:rPr>
                <w:rFonts w:ascii="Arial Narrow" w:hAnsi="Arial Narrow"/>
              </w:rPr>
            </w:pPr>
            <w:r w:rsidRPr="009A08BE">
              <w:rPr>
                <w:rFonts w:ascii="Arial Narrow" w:hAnsi="Arial Narrow"/>
              </w:rPr>
              <w:t>Eviter certaines situations à identifier</w:t>
            </w:r>
            <w:r w:rsidR="009A08BE" w:rsidRPr="009A08BE">
              <w:rPr>
                <w:rFonts w:ascii="Arial Narrow" w:hAnsi="Arial Narrow"/>
              </w:rPr>
              <w:t xml:space="preserve"> </w:t>
            </w:r>
            <w:r w:rsidRPr="009A08BE">
              <w:rPr>
                <w:rFonts w:ascii="Arial Narrow" w:hAnsi="Arial Narrow"/>
              </w:rPr>
              <w:t>avec le stagiaire : le travail en grand</w:t>
            </w:r>
            <w:r w:rsidR="009A08BE">
              <w:rPr>
                <w:rFonts w:ascii="Arial Narrow" w:hAnsi="Arial Narrow"/>
              </w:rPr>
              <w:t xml:space="preserve"> </w:t>
            </w:r>
            <w:r w:rsidRPr="009A08BE">
              <w:rPr>
                <w:rFonts w:ascii="Arial Narrow" w:hAnsi="Arial Narrow"/>
              </w:rPr>
              <w:t>groupe, l’isolement prolongé…</w:t>
            </w:r>
          </w:p>
          <w:p w:rsidR="00E961D2" w:rsidRPr="006000A6" w:rsidRDefault="00E961D2" w:rsidP="00F94BDB">
            <w:pPr>
              <w:pStyle w:val="Paragraphedeliste"/>
              <w:numPr>
                <w:ilvl w:val="0"/>
                <w:numId w:val="24"/>
              </w:numPr>
              <w:jc w:val="left"/>
              <w:rPr>
                <w:rFonts w:ascii="Arial Narrow" w:hAnsi="Arial Narrow"/>
                <w:color w:val="2E3192"/>
              </w:rPr>
            </w:pPr>
            <w:r w:rsidRPr="00E961D2">
              <w:rPr>
                <w:rFonts w:ascii="Arial Narrow" w:hAnsi="Arial Narrow"/>
              </w:rPr>
              <w:t>Ménager des temps et des lieux de pause</w:t>
            </w:r>
            <w:r w:rsidR="009A08BE">
              <w:rPr>
                <w:rFonts w:ascii="Arial Narrow" w:hAnsi="Arial Narrow"/>
              </w:rPr>
              <w:t xml:space="preserve"> </w:t>
            </w:r>
            <w:r w:rsidRPr="00E961D2">
              <w:rPr>
                <w:rFonts w:ascii="Arial Narrow" w:hAnsi="Arial Narrow"/>
              </w:rPr>
              <w:t>pour prendre un peu de distance.</w:t>
            </w:r>
          </w:p>
        </w:tc>
      </w:tr>
      <w:tr w:rsidR="00E961D2" w:rsidTr="002C09FB">
        <w:tc>
          <w:tcPr>
            <w:tcW w:w="4606" w:type="dxa"/>
          </w:tcPr>
          <w:p w:rsidR="00E961D2" w:rsidRPr="006000A6" w:rsidRDefault="009A08BE" w:rsidP="002C09FB">
            <w:pPr>
              <w:rPr>
                <w:rFonts w:ascii="Arial Narrow" w:hAnsi="Arial Narrow"/>
                <w:b/>
              </w:rPr>
            </w:pPr>
            <w:r w:rsidRPr="009A08BE">
              <w:rPr>
                <w:rFonts w:ascii="Arial Narrow" w:hAnsi="Arial Narrow"/>
                <w:b/>
              </w:rPr>
              <w:t>L’accessibilité physique</w:t>
            </w:r>
          </w:p>
          <w:p w:rsidR="009A08BE" w:rsidRPr="009A08BE" w:rsidRDefault="009A08BE" w:rsidP="00F94BDB">
            <w:pPr>
              <w:pStyle w:val="Paragraphedeliste"/>
              <w:numPr>
                <w:ilvl w:val="0"/>
                <w:numId w:val="25"/>
              </w:numPr>
              <w:rPr>
                <w:rFonts w:ascii="Arial Narrow" w:hAnsi="Arial Narrow"/>
              </w:rPr>
            </w:pPr>
            <w:r w:rsidRPr="009A08BE">
              <w:rPr>
                <w:rFonts w:ascii="Arial Narrow" w:hAnsi="Arial Narrow"/>
              </w:rPr>
              <w:t>Problème de traitement de l’information : perte de mémoire,</w:t>
            </w:r>
            <w:r>
              <w:rPr>
                <w:rFonts w:ascii="Arial Narrow" w:hAnsi="Arial Narrow"/>
              </w:rPr>
              <w:t xml:space="preserve"> </w:t>
            </w:r>
            <w:r w:rsidRPr="009A08BE">
              <w:rPr>
                <w:rFonts w:ascii="Arial Narrow" w:hAnsi="Arial Narrow"/>
              </w:rPr>
              <w:t>difficulté de concentration.</w:t>
            </w:r>
          </w:p>
          <w:p w:rsidR="00E961D2" w:rsidRPr="006000A6" w:rsidRDefault="009A08BE" w:rsidP="00F94BDB">
            <w:pPr>
              <w:pStyle w:val="Paragraphedeliste"/>
              <w:numPr>
                <w:ilvl w:val="0"/>
                <w:numId w:val="25"/>
              </w:numPr>
              <w:rPr>
                <w:rFonts w:ascii="Arial Narrow" w:hAnsi="Arial Narrow"/>
              </w:rPr>
            </w:pPr>
            <w:r w:rsidRPr="009A08BE">
              <w:rPr>
                <w:rFonts w:ascii="Arial Narrow" w:hAnsi="Arial Narrow"/>
              </w:rPr>
              <w:t>Ralentissement intellectuel :</w:t>
            </w:r>
            <w:r>
              <w:rPr>
                <w:rFonts w:ascii="Arial Narrow" w:hAnsi="Arial Narrow"/>
              </w:rPr>
              <w:t xml:space="preserve"> </w:t>
            </w:r>
            <w:r w:rsidRPr="009A08BE">
              <w:rPr>
                <w:rFonts w:ascii="Arial Narrow" w:hAnsi="Arial Narrow"/>
              </w:rPr>
              <w:t>les traitements peuvent entraîner</w:t>
            </w:r>
            <w:r>
              <w:rPr>
                <w:rFonts w:ascii="Arial Narrow" w:hAnsi="Arial Narrow"/>
              </w:rPr>
              <w:t xml:space="preserve"> </w:t>
            </w:r>
            <w:r w:rsidRPr="009A08BE">
              <w:rPr>
                <w:rFonts w:ascii="Arial Narrow" w:hAnsi="Arial Narrow"/>
              </w:rPr>
              <w:t>une plus grande fatigabilité.</w:t>
            </w:r>
          </w:p>
        </w:tc>
        <w:tc>
          <w:tcPr>
            <w:tcW w:w="4606" w:type="dxa"/>
          </w:tcPr>
          <w:p w:rsidR="009A08BE" w:rsidRPr="009A08BE" w:rsidRDefault="009A08BE" w:rsidP="00F94BDB">
            <w:pPr>
              <w:pStyle w:val="Paragraphedeliste"/>
              <w:numPr>
                <w:ilvl w:val="0"/>
                <w:numId w:val="26"/>
              </w:numPr>
              <w:jc w:val="left"/>
              <w:rPr>
                <w:rFonts w:ascii="Arial Narrow" w:hAnsi="Arial Narrow"/>
              </w:rPr>
            </w:pPr>
            <w:r w:rsidRPr="009A08BE">
              <w:rPr>
                <w:rFonts w:ascii="Arial Narrow" w:hAnsi="Arial Narrow"/>
              </w:rPr>
              <w:t>Réorganisation de la formation :</w:t>
            </w:r>
          </w:p>
          <w:p w:rsidR="009A08BE" w:rsidRPr="009A08BE" w:rsidRDefault="009A08BE" w:rsidP="009A08BE">
            <w:pPr>
              <w:jc w:val="left"/>
              <w:rPr>
                <w:rFonts w:ascii="Arial Narrow" w:hAnsi="Arial Narrow"/>
              </w:rPr>
            </w:pPr>
            <w:r w:rsidRPr="009A08BE">
              <w:rPr>
                <w:rFonts w:ascii="Arial Narrow" w:hAnsi="Arial Narrow"/>
              </w:rPr>
              <w:t>Allègement du contenu,</w:t>
            </w:r>
          </w:p>
          <w:p w:rsidR="00E961D2" w:rsidRPr="009A08BE" w:rsidRDefault="009A08BE" w:rsidP="009A08BE">
            <w:pPr>
              <w:jc w:val="left"/>
              <w:rPr>
                <w:rFonts w:ascii="Arial Narrow" w:hAnsi="Arial Narrow"/>
              </w:rPr>
            </w:pPr>
            <w:r w:rsidRPr="009A08BE">
              <w:rPr>
                <w:rFonts w:ascii="Arial Narrow" w:hAnsi="Arial Narrow"/>
              </w:rPr>
              <w:t>Allègement des horaires</w:t>
            </w:r>
          </w:p>
        </w:tc>
      </w:tr>
    </w:tbl>
    <w:p w:rsidR="00E961D2" w:rsidRDefault="00E961D2" w:rsidP="00E961D2">
      <w:pPr>
        <w:shd w:val="clear" w:color="auto" w:fill="FFFFFF" w:themeFill="background1"/>
        <w:rPr>
          <w:rFonts w:ascii="Arial Narrow" w:hAnsi="Arial Narrow"/>
        </w:rPr>
      </w:pPr>
    </w:p>
    <w:p w:rsidR="009A08BE" w:rsidRPr="009A08BE" w:rsidRDefault="009A08BE" w:rsidP="009A08BE">
      <w:pPr>
        <w:shd w:val="clear" w:color="auto" w:fill="F2F2F2" w:themeFill="background1" w:themeFillShade="F2"/>
        <w:rPr>
          <w:rFonts w:ascii="Arial Narrow" w:hAnsi="Arial Narrow"/>
          <w:b/>
        </w:rPr>
      </w:pPr>
      <w:r w:rsidRPr="009A08BE">
        <w:rPr>
          <w:rFonts w:ascii="Arial Narrow" w:hAnsi="Arial Narrow"/>
          <w:b/>
        </w:rPr>
        <w:t>QUELQUES CONSEILS</w:t>
      </w:r>
    </w:p>
    <w:p w:rsidR="009A08BE" w:rsidRPr="009A08BE" w:rsidRDefault="009A08BE" w:rsidP="009A08BE">
      <w:pPr>
        <w:shd w:val="clear" w:color="auto" w:fill="F2F2F2" w:themeFill="background1" w:themeFillShade="F2"/>
        <w:rPr>
          <w:rFonts w:ascii="Arial Narrow" w:hAnsi="Arial Narrow"/>
        </w:rPr>
      </w:pPr>
      <w:r w:rsidRPr="009A08BE">
        <w:rPr>
          <w:rFonts w:ascii="Arial Narrow" w:hAnsi="Arial Narrow"/>
        </w:rPr>
        <w:t>Ne vous formalisez pas face à certaines attitudes ou à certaines réactions.</w:t>
      </w:r>
    </w:p>
    <w:p w:rsidR="009A08BE" w:rsidRPr="009A08BE" w:rsidRDefault="009A08BE" w:rsidP="009A08BE">
      <w:pPr>
        <w:shd w:val="clear" w:color="auto" w:fill="F2F2F2" w:themeFill="background1" w:themeFillShade="F2"/>
        <w:rPr>
          <w:rFonts w:ascii="Arial Narrow" w:hAnsi="Arial Narrow"/>
        </w:rPr>
      </w:pPr>
      <w:r w:rsidRPr="009A08BE">
        <w:rPr>
          <w:rFonts w:ascii="Arial Narrow" w:hAnsi="Arial Narrow"/>
        </w:rPr>
        <w:t>Laissez un temps de réaction et d’expression.</w:t>
      </w:r>
    </w:p>
    <w:p w:rsidR="009A08BE" w:rsidRPr="009A08BE" w:rsidRDefault="009A08BE" w:rsidP="009A08BE">
      <w:pPr>
        <w:shd w:val="clear" w:color="auto" w:fill="F2F2F2" w:themeFill="background1" w:themeFillShade="F2"/>
        <w:rPr>
          <w:rFonts w:ascii="Arial Narrow" w:hAnsi="Arial Narrow"/>
        </w:rPr>
      </w:pPr>
      <w:r w:rsidRPr="009A08BE">
        <w:rPr>
          <w:rFonts w:ascii="Arial Narrow" w:hAnsi="Arial Narrow"/>
        </w:rPr>
        <w:t>Soyez autant que possible à l’écoute des craintes et des angoisses de la personne.</w:t>
      </w:r>
    </w:p>
    <w:p w:rsidR="009A08BE" w:rsidRPr="009A08BE" w:rsidRDefault="009A08BE" w:rsidP="009A08BE">
      <w:pPr>
        <w:shd w:val="clear" w:color="auto" w:fill="F2F2F2" w:themeFill="background1" w:themeFillShade="F2"/>
        <w:rPr>
          <w:rFonts w:ascii="Arial Narrow" w:hAnsi="Arial Narrow"/>
        </w:rPr>
      </w:pPr>
      <w:r w:rsidRPr="009A08BE">
        <w:rPr>
          <w:rFonts w:ascii="Arial Narrow" w:hAnsi="Arial Narrow"/>
        </w:rPr>
        <w:t>En fonction de la pathologie, certains stagiaires souhaitent rester dans l’anonymat</w:t>
      </w:r>
      <w:r>
        <w:rPr>
          <w:rFonts w:ascii="Arial Narrow" w:hAnsi="Arial Narrow"/>
        </w:rPr>
        <w:t xml:space="preserve"> </w:t>
      </w:r>
      <w:r w:rsidRPr="009A08BE">
        <w:rPr>
          <w:rFonts w:ascii="Arial Narrow" w:hAnsi="Arial Narrow"/>
        </w:rPr>
        <w:t>alors que d’autres recherchent l’attention.</w:t>
      </w:r>
    </w:p>
    <w:p w:rsidR="009A08BE" w:rsidRDefault="009A08BE" w:rsidP="009A08BE">
      <w:pPr>
        <w:shd w:val="clear" w:color="auto" w:fill="F2F2F2" w:themeFill="background1" w:themeFillShade="F2"/>
        <w:rPr>
          <w:rFonts w:ascii="Arial Narrow" w:hAnsi="Arial Narrow"/>
        </w:rPr>
      </w:pPr>
      <w:r w:rsidRPr="009A08BE">
        <w:rPr>
          <w:rFonts w:ascii="Arial Narrow" w:hAnsi="Arial Narrow"/>
        </w:rPr>
        <w:t>Etre vigilant au regard et réactions des autres stagiaires ou apprentis, et anticiper tout signe de</w:t>
      </w:r>
      <w:r>
        <w:rPr>
          <w:rFonts w:ascii="Arial Narrow" w:hAnsi="Arial Narrow"/>
        </w:rPr>
        <w:t xml:space="preserve"> </w:t>
      </w:r>
      <w:r w:rsidRPr="009A08BE">
        <w:rPr>
          <w:rFonts w:ascii="Arial Narrow" w:hAnsi="Arial Narrow"/>
        </w:rPr>
        <w:t>tension.</w:t>
      </w:r>
    </w:p>
    <w:p w:rsidR="0003692C" w:rsidRDefault="0003692C">
      <w:pPr>
        <w:rPr>
          <w:rFonts w:ascii="Arial Narrow" w:hAnsi="Arial Narrow"/>
        </w:rPr>
      </w:pPr>
      <w:r>
        <w:rPr>
          <w:rFonts w:ascii="Arial Narrow" w:hAnsi="Arial Narrow"/>
        </w:rPr>
        <w:br w:type="page"/>
      </w:r>
    </w:p>
    <w:p w:rsidR="001342F9" w:rsidRDefault="001342F9" w:rsidP="009A08BE">
      <w:pPr>
        <w:shd w:val="clear" w:color="auto" w:fill="FFFFFF" w:themeFill="background1"/>
        <w:rPr>
          <w:rFonts w:ascii="Arial Narrow" w:hAnsi="Arial Narrow"/>
        </w:rPr>
      </w:pPr>
    </w:p>
    <w:p w:rsidR="009A08BE" w:rsidRDefault="00A27EA5" w:rsidP="009A08BE">
      <w:pPr>
        <w:shd w:val="clear" w:color="auto" w:fill="FFFFFF" w:themeFill="background1"/>
        <w:rPr>
          <w:rFonts w:ascii="Arial Narrow" w:hAnsi="Arial Narrow"/>
        </w:rPr>
      </w:pPr>
      <w:r>
        <w:rPr>
          <w:rFonts w:ascii="Arial Narrow" w:hAnsi="Arial Narrow"/>
          <w:noProof/>
          <w:lang w:eastAsia="fr-FR"/>
        </w:rPr>
        <w:drawing>
          <wp:anchor distT="0" distB="0" distL="114300" distR="114300" simplePos="0" relativeHeight="251668480" behindDoc="1" locked="0" layoutInCell="1" allowOverlap="1">
            <wp:simplePos x="0" y="0"/>
            <wp:positionH relativeFrom="column">
              <wp:posOffset>-23495</wp:posOffset>
            </wp:positionH>
            <wp:positionV relativeFrom="paragraph">
              <wp:posOffset>106680</wp:posOffset>
            </wp:positionV>
            <wp:extent cx="552450" cy="514350"/>
            <wp:effectExtent l="19050" t="0" r="0" b="0"/>
            <wp:wrapTight wrapText="bothSides">
              <wp:wrapPolygon edited="0">
                <wp:start x="-745" y="0"/>
                <wp:lineTo x="-745" y="20800"/>
                <wp:lineTo x="21600" y="20800"/>
                <wp:lineTo x="21600" y="0"/>
                <wp:lineTo x="-745"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552450" cy="514350"/>
                    </a:xfrm>
                    <a:prstGeom prst="rect">
                      <a:avLst/>
                    </a:prstGeom>
                    <a:noFill/>
                    <a:ln w="9525">
                      <a:noFill/>
                      <a:miter lim="800000"/>
                      <a:headEnd/>
                      <a:tailEnd/>
                    </a:ln>
                  </pic:spPr>
                </pic:pic>
              </a:graphicData>
            </a:graphic>
          </wp:anchor>
        </w:drawing>
      </w:r>
    </w:p>
    <w:p w:rsidR="009A08BE" w:rsidRDefault="002C09FB" w:rsidP="002C09FB">
      <w:pPr>
        <w:shd w:val="clear" w:color="auto" w:fill="FFFFFF" w:themeFill="background1"/>
        <w:jc w:val="center"/>
        <w:rPr>
          <w:rFonts w:ascii="Arial Narrow" w:hAnsi="Arial Narrow"/>
          <w:b/>
          <w:color w:val="2E3192"/>
        </w:rPr>
      </w:pPr>
      <w:r w:rsidRPr="002C09FB">
        <w:rPr>
          <w:rFonts w:ascii="Arial Narrow" w:hAnsi="Arial Narrow"/>
          <w:b/>
          <w:color w:val="2E3192"/>
        </w:rPr>
        <w:t>DÉFICIENCE INTELLECTUELLE</w:t>
      </w:r>
    </w:p>
    <w:p w:rsidR="002C09FB" w:rsidRDefault="002C09FB" w:rsidP="002C09FB">
      <w:pPr>
        <w:shd w:val="clear" w:color="auto" w:fill="FFFFFF" w:themeFill="background1"/>
        <w:jc w:val="center"/>
        <w:rPr>
          <w:rFonts w:ascii="Arial Narrow" w:hAnsi="Arial Narrow"/>
          <w:b/>
          <w:color w:val="2E3192"/>
        </w:rPr>
      </w:pPr>
    </w:p>
    <w:p w:rsidR="002C09FB" w:rsidRPr="002C09FB" w:rsidRDefault="002C09FB" w:rsidP="002C09FB">
      <w:pPr>
        <w:shd w:val="clear" w:color="auto" w:fill="FFFFFF" w:themeFill="background1"/>
        <w:jc w:val="center"/>
        <w:rPr>
          <w:rFonts w:ascii="Arial Narrow" w:hAnsi="Arial Narrow"/>
          <w:b/>
          <w:color w:val="2E3192"/>
        </w:rPr>
      </w:pPr>
    </w:p>
    <w:tbl>
      <w:tblPr>
        <w:tblStyle w:val="Grilledutableau"/>
        <w:tblW w:w="0" w:type="auto"/>
        <w:tblLook w:val="04A0"/>
      </w:tblPr>
      <w:tblGrid>
        <w:gridCol w:w="4606"/>
        <w:gridCol w:w="4606"/>
      </w:tblGrid>
      <w:tr w:rsidR="002C09FB" w:rsidTr="002C09FB">
        <w:tc>
          <w:tcPr>
            <w:tcW w:w="4606" w:type="dxa"/>
            <w:shd w:val="clear" w:color="auto" w:fill="DBE5F1" w:themeFill="accent1" w:themeFillTint="33"/>
          </w:tcPr>
          <w:p w:rsidR="002C09FB" w:rsidRPr="000B7B05" w:rsidRDefault="002C09FB" w:rsidP="002C09FB">
            <w:pPr>
              <w:shd w:val="clear" w:color="auto" w:fill="DBE5F1" w:themeFill="accent1" w:themeFillTint="33"/>
              <w:jc w:val="center"/>
              <w:rPr>
                <w:rFonts w:ascii="Arial Narrow" w:hAnsi="Arial Narrow"/>
                <w:b/>
                <w:color w:val="2E3192"/>
              </w:rPr>
            </w:pPr>
            <w:r w:rsidRPr="000B7B05">
              <w:rPr>
                <w:rFonts w:ascii="Arial Narrow" w:hAnsi="Arial Narrow"/>
                <w:b/>
                <w:color w:val="2E3192"/>
              </w:rPr>
              <w:t>Problèmes d’accessibilité liés à la situation de</w:t>
            </w:r>
          </w:p>
          <w:p w:rsidR="002C09FB" w:rsidRPr="000B7B05" w:rsidRDefault="002C09FB" w:rsidP="002C09FB">
            <w:pPr>
              <w:shd w:val="clear" w:color="auto" w:fill="DBE5F1" w:themeFill="accent1" w:themeFillTint="33"/>
              <w:jc w:val="center"/>
              <w:rPr>
                <w:rFonts w:ascii="Arial Narrow" w:hAnsi="Arial Narrow"/>
                <w:b/>
                <w:color w:val="2E3192"/>
              </w:rPr>
            </w:pPr>
            <w:r w:rsidRPr="000B7B05">
              <w:rPr>
                <w:rFonts w:ascii="Arial Narrow" w:hAnsi="Arial Narrow"/>
                <w:b/>
                <w:color w:val="2E3192"/>
              </w:rPr>
              <w:t>handicap</w:t>
            </w:r>
          </w:p>
        </w:tc>
        <w:tc>
          <w:tcPr>
            <w:tcW w:w="4606" w:type="dxa"/>
            <w:shd w:val="clear" w:color="auto" w:fill="DBE5F1" w:themeFill="accent1" w:themeFillTint="33"/>
          </w:tcPr>
          <w:p w:rsidR="002C09FB" w:rsidRPr="000B7B05" w:rsidRDefault="002C09FB" w:rsidP="002C09FB">
            <w:pPr>
              <w:jc w:val="center"/>
              <w:rPr>
                <w:rFonts w:ascii="Arial Narrow" w:hAnsi="Arial Narrow"/>
                <w:b/>
                <w:color w:val="2E3192"/>
              </w:rPr>
            </w:pPr>
            <w:r w:rsidRPr="000B7B05">
              <w:rPr>
                <w:rFonts w:ascii="Arial Narrow" w:hAnsi="Arial Narrow"/>
                <w:b/>
                <w:color w:val="2E3192"/>
              </w:rPr>
              <w:t>Techniques de compensation possibles</w:t>
            </w:r>
          </w:p>
          <w:p w:rsidR="002C09FB" w:rsidRPr="000B7B05" w:rsidRDefault="002C09FB" w:rsidP="002C09FB">
            <w:pPr>
              <w:shd w:val="clear" w:color="auto" w:fill="DBE5F1" w:themeFill="accent1" w:themeFillTint="33"/>
              <w:jc w:val="center"/>
              <w:rPr>
                <w:rFonts w:ascii="Arial Narrow" w:hAnsi="Arial Narrow"/>
                <w:b/>
                <w:color w:val="2E3192"/>
              </w:rPr>
            </w:pPr>
          </w:p>
        </w:tc>
      </w:tr>
      <w:tr w:rsidR="002C09FB" w:rsidTr="002C09FB">
        <w:tc>
          <w:tcPr>
            <w:tcW w:w="4606" w:type="dxa"/>
          </w:tcPr>
          <w:p w:rsidR="002C09FB" w:rsidRPr="006000A6" w:rsidRDefault="002C09FB" w:rsidP="002C09FB">
            <w:pPr>
              <w:jc w:val="left"/>
              <w:rPr>
                <w:rFonts w:ascii="Arial Narrow" w:hAnsi="Arial Narrow"/>
                <w:b/>
              </w:rPr>
            </w:pPr>
            <w:r w:rsidRPr="006000A6">
              <w:rPr>
                <w:rFonts w:ascii="Arial Narrow" w:hAnsi="Arial Narrow"/>
                <w:b/>
              </w:rPr>
              <w:t>L’accessibilité au savoir et à l’information</w:t>
            </w:r>
          </w:p>
          <w:p w:rsidR="002C09FB" w:rsidRPr="002C09FB" w:rsidRDefault="002C09FB" w:rsidP="00F94BDB">
            <w:pPr>
              <w:pStyle w:val="Paragraphedeliste"/>
              <w:numPr>
                <w:ilvl w:val="0"/>
                <w:numId w:val="26"/>
              </w:numPr>
              <w:jc w:val="left"/>
              <w:rPr>
                <w:rFonts w:ascii="Arial Narrow" w:hAnsi="Arial Narrow"/>
              </w:rPr>
            </w:pPr>
            <w:r w:rsidRPr="002C09FB">
              <w:rPr>
                <w:rFonts w:ascii="Arial Narrow" w:hAnsi="Arial Narrow"/>
              </w:rPr>
              <w:t>Lacunes en calcul et en écriture.</w:t>
            </w:r>
          </w:p>
          <w:p w:rsidR="002C09FB" w:rsidRPr="002C09FB" w:rsidRDefault="002C09FB" w:rsidP="002C09FB">
            <w:pPr>
              <w:pStyle w:val="Paragraphedeliste"/>
              <w:ind w:left="360"/>
              <w:jc w:val="left"/>
              <w:rPr>
                <w:rFonts w:ascii="Arial Narrow" w:hAnsi="Arial Narrow"/>
              </w:rPr>
            </w:pPr>
            <w:r w:rsidRPr="002C09FB">
              <w:rPr>
                <w:rFonts w:ascii="Arial Narrow" w:hAnsi="Arial Narrow"/>
              </w:rPr>
              <w:t>Lecture parfois non maîtrisée.</w:t>
            </w:r>
          </w:p>
          <w:p w:rsidR="002C09FB" w:rsidRPr="002C09FB" w:rsidRDefault="002C09FB" w:rsidP="002C09FB">
            <w:pPr>
              <w:pStyle w:val="Paragraphedeliste"/>
              <w:ind w:left="360"/>
              <w:jc w:val="left"/>
              <w:rPr>
                <w:rFonts w:ascii="Arial Narrow" w:hAnsi="Arial Narrow"/>
              </w:rPr>
            </w:pPr>
            <w:r w:rsidRPr="002C09FB">
              <w:rPr>
                <w:rFonts w:ascii="Arial Narrow" w:hAnsi="Arial Narrow"/>
              </w:rPr>
              <w:t>Difficulté de compréhension</w:t>
            </w:r>
            <w:r>
              <w:rPr>
                <w:rFonts w:ascii="Arial Narrow" w:hAnsi="Arial Narrow"/>
              </w:rPr>
              <w:t xml:space="preserve"> </w:t>
            </w:r>
            <w:r w:rsidRPr="002C09FB">
              <w:rPr>
                <w:rFonts w:ascii="Arial Narrow" w:hAnsi="Arial Narrow"/>
              </w:rPr>
              <w:t>des consignes.</w:t>
            </w:r>
          </w:p>
          <w:p w:rsidR="002C09FB" w:rsidRPr="002C09FB" w:rsidRDefault="002C09FB" w:rsidP="00F94BDB">
            <w:pPr>
              <w:pStyle w:val="Paragraphedeliste"/>
              <w:numPr>
                <w:ilvl w:val="0"/>
                <w:numId w:val="26"/>
              </w:numPr>
              <w:jc w:val="left"/>
              <w:rPr>
                <w:rFonts w:ascii="Arial Narrow" w:hAnsi="Arial Narrow"/>
                <w:b/>
                <w:color w:val="2E3192"/>
              </w:rPr>
            </w:pPr>
            <w:r w:rsidRPr="002C09FB">
              <w:rPr>
                <w:rFonts w:ascii="Arial Narrow" w:hAnsi="Arial Narrow"/>
              </w:rPr>
              <w:t>Problème de mémorisation.</w:t>
            </w:r>
          </w:p>
        </w:tc>
        <w:tc>
          <w:tcPr>
            <w:tcW w:w="4606" w:type="dxa"/>
          </w:tcPr>
          <w:p w:rsidR="002C09FB" w:rsidRPr="002C09FB" w:rsidRDefault="002C09FB" w:rsidP="00F94BDB">
            <w:pPr>
              <w:pStyle w:val="Paragraphedeliste"/>
              <w:numPr>
                <w:ilvl w:val="0"/>
                <w:numId w:val="24"/>
              </w:numPr>
              <w:jc w:val="left"/>
              <w:rPr>
                <w:rFonts w:ascii="Arial Narrow" w:hAnsi="Arial Narrow"/>
              </w:rPr>
            </w:pPr>
            <w:r w:rsidRPr="002C09FB">
              <w:rPr>
                <w:rFonts w:ascii="Arial Narrow" w:hAnsi="Arial Narrow"/>
              </w:rPr>
              <w:t>Adaptation de la formation.</w:t>
            </w:r>
          </w:p>
          <w:p w:rsidR="002C09FB" w:rsidRPr="002C09FB" w:rsidRDefault="002C09FB" w:rsidP="00F94BDB">
            <w:pPr>
              <w:pStyle w:val="Paragraphedeliste"/>
              <w:numPr>
                <w:ilvl w:val="0"/>
                <w:numId w:val="24"/>
              </w:numPr>
              <w:jc w:val="left"/>
              <w:rPr>
                <w:rFonts w:ascii="Arial Narrow" w:hAnsi="Arial Narrow"/>
              </w:rPr>
            </w:pPr>
            <w:r w:rsidRPr="002C09FB">
              <w:rPr>
                <w:rFonts w:ascii="Arial Narrow" w:hAnsi="Arial Narrow"/>
              </w:rPr>
              <w:t>Rythme aménagé, pause en cours de journée principalement pour ceux</w:t>
            </w:r>
            <w:r>
              <w:rPr>
                <w:rFonts w:ascii="Arial Narrow" w:hAnsi="Arial Narrow"/>
              </w:rPr>
              <w:t xml:space="preserve"> </w:t>
            </w:r>
            <w:r w:rsidRPr="002C09FB">
              <w:rPr>
                <w:rFonts w:ascii="Arial Narrow" w:hAnsi="Arial Narrow"/>
              </w:rPr>
              <w:t>qui suivent un traitement médicamenteux.</w:t>
            </w:r>
          </w:p>
          <w:p w:rsidR="002C09FB" w:rsidRPr="002C09FB" w:rsidRDefault="002C09FB" w:rsidP="00F94BDB">
            <w:pPr>
              <w:pStyle w:val="Paragraphedeliste"/>
              <w:numPr>
                <w:ilvl w:val="0"/>
                <w:numId w:val="24"/>
              </w:numPr>
              <w:jc w:val="left"/>
              <w:rPr>
                <w:rFonts w:ascii="Arial Narrow" w:hAnsi="Arial Narrow"/>
              </w:rPr>
            </w:pPr>
            <w:r w:rsidRPr="002C09FB">
              <w:rPr>
                <w:rFonts w:ascii="Arial Narrow" w:hAnsi="Arial Narrow"/>
              </w:rPr>
              <w:t>Pédagogie adaptée : prendre le temps d’expliquer, de répéter, de vérifier que tout est compris. Construction de phrases</w:t>
            </w:r>
            <w:r>
              <w:rPr>
                <w:rFonts w:ascii="Arial Narrow" w:hAnsi="Arial Narrow"/>
              </w:rPr>
              <w:t xml:space="preserve"> </w:t>
            </w:r>
            <w:r w:rsidRPr="002C09FB">
              <w:rPr>
                <w:rFonts w:ascii="Arial Narrow" w:hAnsi="Arial Narrow"/>
              </w:rPr>
              <w:t>simples, de consignes claires.</w:t>
            </w:r>
          </w:p>
          <w:p w:rsidR="002C09FB" w:rsidRDefault="002C09FB" w:rsidP="00F94BDB">
            <w:pPr>
              <w:pStyle w:val="Paragraphedeliste"/>
              <w:numPr>
                <w:ilvl w:val="0"/>
                <w:numId w:val="24"/>
              </w:numPr>
              <w:jc w:val="left"/>
              <w:rPr>
                <w:rFonts w:ascii="Arial Narrow" w:hAnsi="Arial Narrow"/>
              </w:rPr>
            </w:pPr>
            <w:r w:rsidRPr="002C09FB">
              <w:rPr>
                <w:rFonts w:ascii="Arial Narrow" w:hAnsi="Arial Narrow"/>
              </w:rPr>
              <w:t>Supports simplifiés</w:t>
            </w:r>
            <w:r>
              <w:rPr>
                <w:rFonts w:ascii="Arial Narrow" w:hAnsi="Arial Narrow"/>
              </w:rPr>
              <w:t xml:space="preserve"> </w:t>
            </w:r>
            <w:r w:rsidRPr="002C09FB">
              <w:rPr>
                <w:rFonts w:ascii="Arial Narrow" w:hAnsi="Arial Narrow"/>
              </w:rPr>
              <w:t>(comme des illustrations, des schémas…).</w:t>
            </w:r>
          </w:p>
          <w:p w:rsidR="002C09FB" w:rsidRPr="002C09FB" w:rsidRDefault="002C09FB" w:rsidP="00F94BDB">
            <w:pPr>
              <w:pStyle w:val="Paragraphedeliste"/>
              <w:numPr>
                <w:ilvl w:val="0"/>
                <w:numId w:val="24"/>
              </w:numPr>
              <w:jc w:val="left"/>
              <w:rPr>
                <w:rFonts w:ascii="Arial Narrow" w:hAnsi="Arial Narrow"/>
              </w:rPr>
            </w:pPr>
            <w:r w:rsidRPr="002C09FB">
              <w:rPr>
                <w:rFonts w:ascii="Arial Narrow" w:hAnsi="Arial Narrow"/>
              </w:rPr>
              <w:t>Réduire le bruit pour faciliter la concentration</w:t>
            </w:r>
          </w:p>
        </w:tc>
      </w:tr>
      <w:tr w:rsidR="002C09FB" w:rsidTr="002C09FB">
        <w:tc>
          <w:tcPr>
            <w:tcW w:w="4606" w:type="dxa"/>
          </w:tcPr>
          <w:p w:rsidR="002C09FB" w:rsidRPr="006000A6" w:rsidRDefault="002C09FB" w:rsidP="002C09FB">
            <w:pPr>
              <w:rPr>
                <w:rFonts w:ascii="Arial Narrow" w:hAnsi="Arial Narrow"/>
                <w:b/>
              </w:rPr>
            </w:pPr>
            <w:r w:rsidRPr="006000A6">
              <w:rPr>
                <w:rFonts w:ascii="Arial Narrow" w:hAnsi="Arial Narrow"/>
                <w:b/>
              </w:rPr>
              <w:t xml:space="preserve">L’accessibilité </w:t>
            </w:r>
            <w:r w:rsidR="005C01B5" w:rsidRPr="00FD292E">
              <w:rPr>
                <w:rFonts w:ascii="Arial Narrow" w:hAnsi="Arial Narrow"/>
                <w:b/>
              </w:rPr>
              <w:t>physique</w:t>
            </w:r>
          </w:p>
          <w:p w:rsidR="002C09FB" w:rsidRPr="006000A6" w:rsidRDefault="002C09FB" w:rsidP="00F94BDB">
            <w:pPr>
              <w:pStyle w:val="Paragraphedeliste"/>
              <w:numPr>
                <w:ilvl w:val="0"/>
                <w:numId w:val="25"/>
              </w:numPr>
              <w:rPr>
                <w:rFonts w:ascii="Arial Narrow" w:hAnsi="Arial Narrow"/>
              </w:rPr>
            </w:pPr>
            <w:r w:rsidRPr="002C09FB">
              <w:rPr>
                <w:rFonts w:ascii="Arial Narrow" w:hAnsi="Arial Narrow"/>
              </w:rPr>
              <w:t>Exécution lente des tâches</w:t>
            </w:r>
          </w:p>
        </w:tc>
        <w:tc>
          <w:tcPr>
            <w:tcW w:w="4606" w:type="dxa"/>
          </w:tcPr>
          <w:p w:rsidR="002C09FB" w:rsidRPr="005C01B5" w:rsidRDefault="002C09FB" w:rsidP="005C01B5">
            <w:pPr>
              <w:jc w:val="left"/>
              <w:rPr>
                <w:rFonts w:ascii="Arial Narrow" w:hAnsi="Arial Narrow"/>
              </w:rPr>
            </w:pPr>
            <w:r w:rsidRPr="005C01B5">
              <w:rPr>
                <w:rFonts w:ascii="Arial Narrow" w:hAnsi="Arial Narrow"/>
              </w:rPr>
              <w:t>Réorganisation de la formation :</w:t>
            </w:r>
          </w:p>
          <w:p w:rsidR="002C09FB" w:rsidRPr="002C09FB" w:rsidRDefault="002C09FB" w:rsidP="00F94BDB">
            <w:pPr>
              <w:pStyle w:val="Paragraphedeliste"/>
              <w:numPr>
                <w:ilvl w:val="0"/>
                <w:numId w:val="26"/>
              </w:numPr>
              <w:jc w:val="left"/>
              <w:rPr>
                <w:rFonts w:ascii="Arial Narrow" w:hAnsi="Arial Narrow"/>
              </w:rPr>
            </w:pPr>
            <w:r w:rsidRPr="002C09FB">
              <w:rPr>
                <w:rFonts w:ascii="Arial Narrow" w:hAnsi="Arial Narrow"/>
              </w:rPr>
              <w:t>Allègement du contenu</w:t>
            </w:r>
          </w:p>
          <w:p w:rsidR="002C09FB" w:rsidRPr="006000A6" w:rsidRDefault="002C09FB" w:rsidP="00F94BDB">
            <w:pPr>
              <w:pStyle w:val="Paragraphedeliste"/>
              <w:numPr>
                <w:ilvl w:val="0"/>
                <w:numId w:val="26"/>
              </w:numPr>
              <w:jc w:val="left"/>
              <w:rPr>
                <w:rFonts w:ascii="Arial Narrow" w:hAnsi="Arial Narrow"/>
              </w:rPr>
            </w:pPr>
            <w:r w:rsidRPr="002C09FB">
              <w:rPr>
                <w:rFonts w:ascii="Arial Narrow" w:hAnsi="Arial Narrow"/>
              </w:rPr>
              <w:t>Allègement des horaires</w:t>
            </w:r>
          </w:p>
        </w:tc>
      </w:tr>
      <w:tr w:rsidR="002C09FB" w:rsidTr="002C09FB">
        <w:tc>
          <w:tcPr>
            <w:tcW w:w="4606" w:type="dxa"/>
          </w:tcPr>
          <w:p w:rsidR="002C09FB" w:rsidRPr="00FD292E" w:rsidRDefault="002C09FB" w:rsidP="002C09FB">
            <w:pPr>
              <w:jc w:val="left"/>
              <w:rPr>
                <w:rFonts w:ascii="Arial Narrow" w:hAnsi="Arial Narrow"/>
                <w:b/>
              </w:rPr>
            </w:pPr>
            <w:r w:rsidRPr="00FD292E">
              <w:rPr>
                <w:rFonts w:ascii="Arial Narrow" w:hAnsi="Arial Narrow"/>
                <w:b/>
              </w:rPr>
              <w:t>L’accessibilité à la relation à autrui</w:t>
            </w:r>
          </w:p>
          <w:p w:rsidR="005C01B5" w:rsidRPr="005C01B5" w:rsidRDefault="005C01B5" w:rsidP="00F94BDB">
            <w:pPr>
              <w:pStyle w:val="Paragraphedeliste"/>
              <w:numPr>
                <w:ilvl w:val="0"/>
                <w:numId w:val="31"/>
              </w:numPr>
              <w:jc w:val="left"/>
              <w:rPr>
                <w:rFonts w:ascii="Arial Narrow" w:hAnsi="Arial Narrow"/>
              </w:rPr>
            </w:pPr>
            <w:r w:rsidRPr="005C01B5">
              <w:rPr>
                <w:rFonts w:ascii="Arial Narrow" w:hAnsi="Arial Narrow"/>
              </w:rPr>
              <w:t>Faible estime de soi, comportement de repli.</w:t>
            </w:r>
          </w:p>
          <w:p w:rsidR="005C01B5" w:rsidRPr="005C01B5" w:rsidRDefault="005C01B5" w:rsidP="00F94BDB">
            <w:pPr>
              <w:pStyle w:val="Paragraphedeliste"/>
              <w:numPr>
                <w:ilvl w:val="0"/>
                <w:numId w:val="27"/>
              </w:numPr>
              <w:jc w:val="left"/>
              <w:rPr>
                <w:rFonts w:ascii="Arial Narrow" w:hAnsi="Arial Narrow"/>
              </w:rPr>
            </w:pPr>
            <w:r w:rsidRPr="005C01B5">
              <w:rPr>
                <w:rFonts w:ascii="Arial Narrow" w:hAnsi="Arial Narrow"/>
              </w:rPr>
              <w:t xml:space="preserve"> Ou au contraire aller au-devant des autres de manière</w:t>
            </w:r>
            <w:r>
              <w:rPr>
                <w:rFonts w:ascii="Arial Narrow" w:hAnsi="Arial Narrow"/>
              </w:rPr>
              <w:t xml:space="preserve"> </w:t>
            </w:r>
            <w:r w:rsidRPr="005C01B5">
              <w:rPr>
                <w:rFonts w:ascii="Arial Narrow" w:hAnsi="Arial Narrow"/>
              </w:rPr>
              <w:t>envahissante pour compenser.</w:t>
            </w:r>
          </w:p>
          <w:p w:rsidR="002C09FB" w:rsidRPr="00FD292E" w:rsidRDefault="005C01B5" w:rsidP="00F94BDB">
            <w:pPr>
              <w:pStyle w:val="Paragraphedeliste"/>
              <w:numPr>
                <w:ilvl w:val="0"/>
                <w:numId w:val="27"/>
              </w:numPr>
              <w:jc w:val="left"/>
              <w:rPr>
                <w:rFonts w:ascii="Arial Narrow" w:hAnsi="Arial Narrow"/>
              </w:rPr>
            </w:pPr>
            <w:r w:rsidRPr="005C01B5">
              <w:rPr>
                <w:rFonts w:ascii="Arial Narrow" w:hAnsi="Arial Narrow"/>
              </w:rPr>
              <w:t>Comportements inappropriés</w:t>
            </w:r>
            <w:r>
              <w:rPr>
                <w:rFonts w:ascii="Arial Narrow" w:hAnsi="Arial Narrow"/>
              </w:rPr>
              <w:t xml:space="preserve"> </w:t>
            </w:r>
            <w:r w:rsidRPr="005C01B5">
              <w:rPr>
                <w:rFonts w:ascii="Arial Narrow" w:hAnsi="Arial Narrow"/>
              </w:rPr>
              <w:t>dans certaines circonstances</w:t>
            </w:r>
          </w:p>
        </w:tc>
        <w:tc>
          <w:tcPr>
            <w:tcW w:w="4606" w:type="dxa"/>
          </w:tcPr>
          <w:p w:rsidR="005C01B5" w:rsidRPr="005C01B5" w:rsidRDefault="005C01B5" w:rsidP="00F94BDB">
            <w:pPr>
              <w:pStyle w:val="Paragraphedeliste"/>
              <w:numPr>
                <w:ilvl w:val="0"/>
                <w:numId w:val="28"/>
              </w:numPr>
              <w:jc w:val="left"/>
              <w:rPr>
                <w:rFonts w:ascii="Arial Narrow" w:hAnsi="Arial Narrow"/>
              </w:rPr>
            </w:pPr>
            <w:r w:rsidRPr="005C01B5">
              <w:rPr>
                <w:rFonts w:ascii="Arial Narrow" w:hAnsi="Arial Narrow"/>
              </w:rPr>
              <w:t>Préparer et informer pour éviter l’isolement : une information simple, non médicale sur les conséquences de la déficience intellectuelle pour lever les stéréotypes</w:t>
            </w:r>
            <w:r>
              <w:rPr>
                <w:rFonts w:ascii="Arial Narrow" w:hAnsi="Arial Narrow"/>
              </w:rPr>
              <w:t xml:space="preserve"> </w:t>
            </w:r>
            <w:r w:rsidRPr="005C01B5">
              <w:rPr>
                <w:rFonts w:ascii="Arial Narrow" w:hAnsi="Arial Narrow"/>
              </w:rPr>
              <w:t>et les préjugés.</w:t>
            </w:r>
          </w:p>
          <w:p w:rsidR="005C01B5" w:rsidRPr="005C01B5" w:rsidRDefault="005C01B5" w:rsidP="00F94BDB">
            <w:pPr>
              <w:pStyle w:val="Paragraphedeliste"/>
              <w:numPr>
                <w:ilvl w:val="0"/>
                <w:numId w:val="28"/>
              </w:numPr>
              <w:jc w:val="left"/>
              <w:rPr>
                <w:rFonts w:ascii="Arial Narrow" w:hAnsi="Arial Narrow"/>
              </w:rPr>
            </w:pPr>
            <w:r w:rsidRPr="005C01B5">
              <w:rPr>
                <w:rFonts w:ascii="Arial Narrow" w:hAnsi="Arial Narrow"/>
              </w:rPr>
              <w:t>Créer une relation de confiance, la continuité est un élément important</w:t>
            </w:r>
            <w:r>
              <w:rPr>
                <w:rFonts w:ascii="Arial Narrow" w:hAnsi="Arial Narrow"/>
              </w:rPr>
              <w:t xml:space="preserve"> </w:t>
            </w:r>
            <w:r w:rsidRPr="005C01B5">
              <w:rPr>
                <w:rFonts w:ascii="Arial Narrow" w:hAnsi="Arial Narrow"/>
              </w:rPr>
              <w:t>du suivi.</w:t>
            </w:r>
          </w:p>
          <w:p w:rsidR="002C09FB" w:rsidRPr="00FD292E" w:rsidRDefault="005C01B5" w:rsidP="00F94BDB">
            <w:pPr>
              <w:pStyle w:val="Paragraphedeliste"/>
              <w:numPr>
                <w:ilvl w:val="0"/>
                <w:numId w:val="28"/>
              </w:numPr>
              <w:jc w:val="left"/>
              <w:rPr>
                <w:rFonts w:ascii="Arial Narrow" w:hAnsi="Arial Narrow"/>
              </w:rPr>
            </w:pPr>
            <w:r w:rsidRPr="005C01B5">
              <w:rPr>
                <w:rFonts w:ascii="Arial Narrow" w:hAnsi="Arial Narrow"/>
              </w:rPr>
              <w:t>Eviter la surprotection, et ne soyez pas</w:t>
            </w:r>
            <w:r>
              <w:rPr>
                <w:rFonts w:ascii="Arial Narrow" w:hAnsi="Arial Narrow"/>
              </w:rPr>
              <w:t xml:space="preserve"> </w:t>
            </w:r>
            <w:r w:rsidRPr="005C01B5">
              <w:rPr>
                <w:rFonts w:ascii="Arial Narrow" w:hAnsi="Arial Narrow"/>
              </w:rPr>
              <w:t>surpris par l’affection spontanée</w:t>
            </w:r>
            <w:r>
              <w:rPr>
                <w:rFonts w:ascii="Arial Narrow" w:hAnsi="Arial Narrow"/>
              </w:rPr>
              <w:t xml:space="preserve"> </w:t>
            </w:r>
            <w:r w:rsidRPr="005C01B5">
              <w:rPr>
                <w:rFonts w:ascii="Arial Narrow" w:hAnsi="Arial Narrow"/>
              </w:rPr>
              <w:t>que la personne pourrait témoigner.</w:t>
            </w:r>
          </w:p>
        </w:tc>
      </w:tr>
    </w:tbl>
    <w:p w:rsidR="009A08BE" w:rsidRDefault="009A08BE" w:rsidP="00E961D2">
      <w:pPr>
        <w:shd w:val="clear" w:color="auto" w:fill="FFFFFF" w:themeFill="background1"/>
        <w:rPr>
          <w:rFonts w:ascii="Arial Narrow" w:hAnsi="Arial Narrow"/>
        </w:rPr>
      </w:pPr>
    </w:p>
    <w:p w:rsidR="005C01B5" w:rsidRDefault="005C01B5" w:rsidP="00E961D2">
      <w:pPr>
        <w:shd w:val="clear" w:color="auto" w:fill="FFFFFF" w:themeFill="background1"/>
        <w:rPr>
          <w:rFonts w:ascii="Arial Narrow" w:hAnsi="Arial Narrow"/>
        </w:rPr>
      </w:pPr>
    </w:p>
    <w:p w:rsidR="005C01B5" w:rsidRPr="005C01B5" w:rsidRDefault="005C01B5" w:rsidP="005C01B5">
      <w:pPr>
        <w:shd w:val="clear" w:color="auto" w:fill="F2F2F2" w:themeFill="background1" w:themeFillShade="F2"/>
        <w:rPr>
          <w:rFonts w:ascii="Arial Narrow" w:hAnsi="Arial Narrow"/>
          <w:b/>
        </w:rPr>
      </w:pPr>
      <w:r w:rsidRPr="005C01B5">
        <w:rPr>
          <w:rFonts w:ascii="Arial Narrow" w:hAnsi="Arial Narrow"/>
          <w:b/>
        </w:rPr>
        <w:t>QUELQUES CONSEILS</w:t>
      </w:r>
    </w:p>
    <w:p w:rsidR="005C01B5" w:rsidRPr="005C01B5" w:rsidRDefault="005C01B5" w:rsidP="005C01B5">
      <w:pPr>
        <w:shd w:val="clear" w:color="auto" w:fill="F2F2F2" w:themeFill="background1" w:themeFillShade="F2"/>
        <w:rPr>
          <w:rFonts w:ascii="Arial Narrow" w:hAnsi="Arial Narrow"/>
        </w:rPr>
      </w:pPr>
      <w:r w:rsidRPr="005C01B5">
        <w:rPr>
          <w:rFonts w:ascii="Arial Narrow" w:hAnsi="Arial Narrow"/>
        </w:rPr>
        <w:t>Evitez les consignes écrites, les plans et fléchages, accompagnez plutôt la personne.</w:t>
      </w:r>
    </w:p>
    <w:p w:rsidR="005C01B5" w:rsidRPr="005C01B5" w:rsidRDefault="005C01B5" w:rsidP="005C01B5">
      <w:pPr>
        <w:shd w:val="clear" w:color="auto" w:fill="F2F2F2" w:themeFill="background1" w:themeFillShade="F2"/>
        <w:rPr>
          <w:rFonts w:ascii="Arial Narrow" w:hAnsi="Arial Narrow"/>
        </w:rPr>
      </w:pPr>
      <w:r w:rsidRPr="005C01B5">
        <w:rPr>
          <w:rFonts w:ascii="Arial Narrow" w:hAnsi="Arial Narrow"/>
        </w:rPr>
        <w:t>Laissez-lui le temps de réaction, d’assimilation et d’expression.</w:t>
      </w:r>
    </w:p>
    <w:p w:rsidR="001342F9" w:rsidRDefault="005C01B5" w:rsidP="005C01B5">
      <w:pPr>
        <w:shd w:val="clear" w:color="auto" w:fill="F2F2F2" w:themeFill="background1" w:themeFillShade="F2"/>
        <w:rPr>
          <w:rFonts w:ascii="Arial Narrow" w:hAnsi="Arial Narrow"/>
        </w:rPr>
      </w:pPr>
      <w:r w:rsidRPr="005C01B5">
        <w:rPr>
          <w:rFonts w:ascii="Arial Narrow" w:hAnsi="Arial Narrow"/>
        </w:rPr>
        <w:t>Vérifiez si la personne a compris votre message sans vous contenter</w:t>
      </w:r>
      <w:r>
        <w:rPr>
          <w:rFonts w:ascii="Arial Narrow" w:hAnsi="Arial Narrow"/>
        </w:rPr>
        <w:t xml:space="preserve"> </w:t>
      </w:r>
      <w:r w:rsidRPr="005C01B5">
        <w:rPr>
          <w:rFonts w:ascii="Arial Narrow" w:hAnsi="Arial Narrow"/>
        </w:rPr>
        <w:t xml:space="preserve">d’un simple « oui ». </w:t>
      </w:r>
    </w:p>
    <w:p w:rsidR="005C01B5" w:rsidRDefault="005C01B5" w:rsidP="005C01B5">
      <w:pPr>
        <w:shd w:val="clear" w:color="auto" w:fill="F2F2F2" w:themeFill="background1" w:themeFillShade="F2"/>
        <w:rPr>
          <w:rFonts w:ascii="Arial Narrow" w:hAnsi="Arial Narrow"/>
        </w:rPr>
      </w:pPr>
      <w:r w:rsidRPr="005C01B5">
        <w:rPr>
          <w:rFonts w:ascii="Arial Narrow" w:hAnsi="Arial Narrow"/>
        </w:rPr>
        <w:t>Utilisez les techniques de reformulation et de répétition</w:t>
      </w:r>
    </w:p>
    <w:p w:rsidR="001342F9" w:rsidRDefault="001342F9" w:rsidP="001342F9">
      <w:pPr>
        <w:rPr>
          <w:rFonts w:ascii="Arial Narrow" w:hAnsi="Arial Narrow"/>
        </w:rPr>
      </w:pPr>
    </w:p>
    <w:p w:rsidR="009A08BE" w:rsidRDefault="009A08BE" w:rsidP="00E961D2">
      <w:pPr>
        <w:shd w:val="clear" w:color="auto" w:fill="FFFFFF" w:themeFill="background1"/>
        <w:rPr>
          <w:rFonts w:ascii="Arial Narrow" w:hAnsi="Arial Narrow"/>
        </w:rPr>
      </w:pPr>
    </w:p>
    <w:p w:rsidR="001342F9" w:rsidRDefault="001342F9" w:rsidP="00E961D2">
      <w:pPr>
        <w:shd w:val="clear" w:color="auto" w:fill="FFFFFF" w:themeFill="background1"/>
        <w:rPr>
          <w:rFonts w:ascii="Arial Narrow" w:hAnsi="Arial Narrow"/>
        </w:rPr>
      </w:pPr>
    </w:p>
    <w:p w:rsidR="001342F9" w:rsidRDefault="001342F9">
      <w:pPr>
        <w:rPr>
          <w:rFonts w:ascii="Arial Narrow" w:hAnsi="Arial Narrow"/>
        </w:rPr>
      </w:pPr>
      <w:r>
        <w:rPr>
          <w:rFonts w:ascii="Arial Narrow" w:hAnsi="Arial Narrow"/>
        </w:rPr>
        <w:br w:type="page"/>
      </w:r>
    </w:p>
    <w:p w:rsidR="001342F9" w:rsidRDefault="00C138CD" w:rsidP="001342F9">
      <w:pPr>
        <w:pStyle w:val="Titre1"/>
        <w:rPr>
          <w:color w:val="2E3192"/>
        </w:rPr>
      </w:pPr>
      <w:bookmarkStart w:id="5" w:name="_Toc57359566"/>
      <w:r>
        <w:rPr>
          <w:color w:val="2E3192"/>
        </w:rPr>
        <w:lastRenderedPageBreak/>
        <w:t>4/</w:t>
      </w:r>
      <w:r w:rsidR="001342F9" w:rsidRPr="001342F9">
        <w:rPr>
          <w:color w:val="2E3192"/>
        </w:rPr>
        <w:t xml:space="preserve"> </w:t>
      </w:r>
      <w:r w:rsidRPr="001342F9">
        <w:rPr>
          <w:color w:val="2E3192"/>
        </w:rPr>
        <w:t>AIDES ET PRESTATIONS MOBILISABLES EN COMPENSATION DU HANDICAP EN FORMATION</w:t>
      </w:r>
      <w:bookmarkEnd w:id="5"/>
    </w:p>
    <w:p w:rsidR="00EC2190" w:rsidRDefault="00EC2190" w:rsidP="00EC2190"/>
    <w:p w:rsidR="00EC2190" w:rsidRDefault="00EC2190" w:rsidP="00EC2190">
      <w:pPr>
        <w:rPr>
          <w:rFonts w:ascii="Arial Narrow" w:hAnsi="Arial Narrow"/>
        </w:rPr>
      </w:pPr>
      <w:r w:rsidRPr="00EC2190">
        <w:rPr>
          <w:rFonts w:ascii="Arial Narrow" w:hAnsi="Arial Narrow"/>
        </w:rPr>
        <w:t>En complément des aides existantes, il est possible de solliciter l’AGEFIPH pour des personnes en</w:t>
      </w:r>
      <w:r>
        <w:rPr>
          <w:rFonts w:ascii="Arial Narrow" w:hAnsi="Arial Narrow"/>
        </w:rPr>
        <w:t xml:space="preserve"> </w:t>
      </w:r>
      <w:r w:rsidRPr="00EC2190">
        <w:rPr>
          <w:rFonts w:ascii="Arial Narrow" w:hAnsi="Arial Narrow"/>
        </w:rPr>
        <w:t>situation de handicap dans leur parcours d’insertion ou de formation</w:t>
      </w:r>
      <w:r>
        <w:rPr>
          <w:rFonts w:ascii="Arial Narrow" w:hAnsi="Arial Narrow"/>
        </w:rPr>
        <w:t>.</w:t>
      </w:r>
    </w:p>
    <w:p w:rsidR="00EC2190" w:rsidRDefault="00EC2190" w:rsidP="00EC2190">
      <w:pPr>
        <w:rPr>
          <w:rFonts w:ascii="Arial Narrow" w:hAnsi="Arial Narrow"/>
        </w:rPr>
      </w:pPr>
    </w:p>
    <w:p w:rsidR="00EC2190" w:rsidRPr="009C0E78" w:rsidRDefault="0003692C" w:rsidP="009C0E78">
      <w:pPr>
        <w:pStyle w:val="Titre2"/>
        <w:rPr>
          <w:color w:val="2E3192"/>
        </w:rPr>
      </w:pPr>
      <w:bookmarkStart w:id="6" w:name="_Toc57359567"/>
      <w:r w:rsidRPr="009C0E78">
        <w:rPr>
          <w:color w:val="2E3192"/>
        </w:rPr>
        <w:t>4.1 - AIDE AU PARCOURS VERS L’EMPLOI DES PERSONNES HANDICAPEES</w:t>
      </w:r>
      <w:bookmarkEnd w:id="6"/>
    </w:p>
    <w:p w:rsidR="0003692C" w:rsidRDefault="0003692C" w:rsidP="00EC2190">
      <w:pPr>
        <w:rPr>
          <w:rFonts w:ascii="Arial Narrow" w:hAnsi="Arial Narrow"/>
          <w:b/>
          <w:color w:val="2E3192"/>
        </w:rPr>
      </w:pPr>
    </w:p>
    <w:p w:rsidR="0003692C" w:rsidRPr="0003692C" w:rsidRDefault="0003692C" w:rsidP="0003692C">
      <w:pPr>
        <w:rPr>
          <w:rFonts w:ascii="Arial Narrow" w:hAnsi="Arial Narrow"/>
          <w:color w:val="2E3192"/>
        </w:rPr>
      </w:pPr>
      <w:r w:rsidRPr="0003692C">
        <w:rPr>
          <w:rFonts w:ascii="Arial Narrow" w:hAnsi="Arial Narrow"/>
          <w:color w:val="2E3192"/>
        </w:rPr>
        <w:t>Cette aide permet d'obtenir un coup de pouce pour financer une partie des frais que vous engagez dans le cadre de votre parcours vers l’emploi : déplacement, hébergement, matériel de formation… Elle est prescrite par votre conseiller Pôle emploi, Cap emploi ou Mission locale.</w:t>
      </w:r>
    </w:p>
    <w:p w:rsidR="0003692C" w:rsidRDefault="0003692C" w:rsidP="0003692C">
      <w:pPr>
        <w:rPr>
          <w:rFonts w:ascii="Arial Narrow" w:hAnsi="Arial Narrow"/>
          <w:b/>
          <w:color w:val="2E3192"/>
        </w:rPr>
      </w:pPr>
      <w:r w:rsidRPr="0003692C">
        <w:rPr>
          <w:rFonts w:ascii="Arial Narrow" w:hAnsi="Arial Narrow"/>
          <w:color w:val="2E3192"/>
        </w:rPr>
        <w:t xml:space="preserve">Son montant maximum est de </w:t>
      </w:r>
      <w:r w:rsidRPr="0003692C">
        <w:rPr>
          <w:rFonts w:ascii="Arial Narrow" w:hAnsi="Arial Narrow"/>
          <w:b/>
          <w:color w:val="2E3192"/>
        </w:rPr>
        <w:t>500 €.</w:t>
      </w:r>
    </w:p>
    <w:p w:rsidR="0003692C" w:rsidRDefault="00D06C09" w:rsidP="0003692C">
      <w:pPr>
        <w:rPr>
          <w:rFonts w:ascii="Arial Narrow" w:hAnsi="Arial Narrow"/>
          <w:i/>
        </w:rPr>
      </w:pPr>
      <w:r w:rsidRPr="00D06C09">
        <w:rPr>
          <w:rFonts w:ascii="Arial Narrow" w:hAnsi="Arial Narrow"/>
          <w:i/>
        </w:rPr>
        <w:t>Source</w:t>
      </w:r>
      <w:r w:rsidRPr="00D06C09">
        <w:t xml:space="preserve"> </w:t>
      </w:r>
      <w:hyperlink r:id="rId16" w:history="1">
        <w:r w:rsidRPr="009F52F0">
          <w:rPr>
            <w:rStyle w:val="Lienhypertexte"/>
            <w:rFonts w:ascii="Arial Narrow" w:hAnsi="Arial Narrow"/>
            <w:i/>
          </w:rPr>
          <w:t>https://www.agefiph.fr/aides-handicap/aide-au-parcours-vers-lemploi-des-personnes-handicapees</w:t>
        </w:r>
      </w:hyperlink>
    </w:p>
    <w:p w:rsidR="00D06C09" w:rsidRPr="00D06C09" w:rsidRDefault="00D06C09" w:rsidP="0003692C">
      <w:pPr>
        <w:rPr>
          <w:rFonts w:ascii="Arial Narrow" w:hAnsi="Arial Narrow"/>
          <w:i/>
        </w:rPr>
      </w:pPr>
    </w:p>
    <w:p w:rsidR="0003692C" w:rsidRPr="0003692C" w:rsidRDefault="0003692C" w:rsidP="0003692C">
      <w:pPr>
        <w:rPr>
          <w:rFonts w:ascii="Arial Narrow" w:hAnsi="Arial Narrow"/>
          <w:b/>
        </w:rPr>
      </w:pPr>
      <w:r w:rsidRPr="0003692C">
        <w:rPr>
          <w:rFonts w:ascii="Arial Narrow" w:hAnsi="Arial Narrow"/>
          <w:b/>
        </w:rPr>
        <w:t>Objectif</w:t>
      </w:r>
    </w:p>
    <w:p w:rsidR="0003692C" w:rsidRPr="0003692C" w:rsidRDefault="0003692C" w:rsidP="0003692C">
      <w:pPr>
        <w:rPr>
          <w:rFonts w:ascii="Arial Narrow" w:hAnsi="Arial Narrow"/>
        </w:rPr>
      </w:pPr>
      <w:r w:rsidRPr="0003692C">
        <w:rPr>
          <w:rFonts w:ascii="Arial Narrow" w:hAnsi="Arial Narrow"/>
        </w:rPr>
        <w:t>L’aide a pour objectif de soutenir une personne handicapée dans son parcours vers l’emploi.</w:t>
      </w:r>
    </w:p>
    <w:p w:rsidR="0003692C" w:rsidRPr="0003692C" w:rsidRDefault="0003692C" w:rsidP="0003692C">
      <w:pPr>
        <w:rPr>
          <w:rFonts w:ascii="Arial Narrow" w:hAnsi="Arial Narrow"/>
        </w:rPr>
      </w:pPr>
    </w:p>
    <w:p w:rsidR="0003692C" w:rsidRPr="0003692C" w:rsidRDefault="0003692C" w:rsidP="0003692C">
      <w:pPr>
        <w:rPr>
          <w:rFonts w:ascii="Arial Narrow" w:hAnsi="Arial Narrow"/>
          <w:b/>
        </w:rPr>
      </w:pPr>
      <w:r w:rsidRPr="0003692C">
        <w:rPr>
          <w:rFonts w:ascii="Arial Narrow" w:hAnsi="Arial Narrow"/>
          <w:b/>
        </w:rPr>
        <w:t>Qui peut en bénéficier ?</w:t>
      </w:r>
    </w:p>
    <w:p w:rsidR="0003692C" w:rsidRPr="0003692C" w:rsidRDefault="0003692C" w:rsidP="0003692C">
      <w:pPr>
        <w:rPr>
          <w:rFonts w:ascii="Arial Narrow" w:hAnsi="Arial Narrow"/>
        </w:rPr>
      </w:pPr>
      <w:r w:rsidRPr="0003692C">
        <w:rPr>
          <w:rFonts w:ascii="Arial Narrow" w:hAnsi="Arial Narrow"/>
        </w:rPr>
        <w:t>Toute personne handicapée engagée dans une démarche d’insertion professionnelle quel que soit son statut (demandeur d’emploi, alternant, salarié nouvellement embauché, stagiaire de la formation professionnelle, sortant d’un Centre de Rééducation Professionnelle) en situation de précarité.</w:t>
      </w:r>
    </w:p>
    <w:p w:rsidR="0003692C" w:rsidRPr="0003692C" w:rsidRDefault="0003692C" w:rsidP="0003692C">
      <w:pPr>
        <w:rPr>
          <w:rFonts w:ascii="Arial Narrow" w:hAnsi="Arial Narrow"/>
        </w:rPr>
      </w:pPr>
    </w:p>
    <w:p w:rsidR="0003692C" w:rsidRPr="0003692C" w:rsidRDefault="0003692C" w:rsidP="0003692C">
      <w:pPr>
        <w:rPr>
          <w:rFonts w:ascii="Arial Narrow" w:hAnsi="Arial Narrow"/>
          <w:b/>
        </w:rPr>
      </w:pPr>
      <w:r w:rsidRPr="0003692C">
        <w:rPr>
          <w:rFonts w:ascii="Arial Narrow" w:hAnsi="Arial Narrow"/>
          <w:b/>
        </w:rPr>
        <w:t>Comment en bénéficier ?</w:t>
      </w:r>
    </w:p>
    <w:p w:rsidR="0003692C" w:rsidRPr="0003692C" w:rsidRDefault="0003692C" w:rsidP="0003692C">
      <w:pPr>
        <w:rPr>
          <w:rFonts w:ascii="Arial Narrow" w:hAnsi="Arial Narrow"/>
        </w:rPr>
      </w:pPr>
      <w:r w:rsidRPr="0003692C">
        <w:rPr>
          <w:rFonts w:ascii="Arial Narrow" w:hAnsi="Arial Narrow"/>
        </w:rPr>
        <w:t>L’aide est prescrite par le conseiller Pôle emploi, Cap emploi ou Mission locale.</w:t>
      </w:r>
    </w:p>
    <w:p w:rsidR="0003692C" w:rsidRPr="0003692C" w:rsidRDefault="0003692C" w:rsidP="0003692C">
      <w:pPr>
        <w:rPr>
          <w:rFonts w:ascii="Arial Narrow" w:hAnsi="Arial Narrow"/>
        </w:rPr>
      </w:pPr>
    </w:p>
    <w:p w:rsidR="0003692C" w:rsidRPr="0003692C" w:rsidRDefault="0003692C" w:rsidP="0003692C">
      <w:pPr>
        <w:rPr>
          <w:rFonts w:ascii="Arial Narrow" w:hAnsi="Arial Narrow"/>
          <w:b/>
        </w:rPr>
      </w:pPr>
      <w:r w:rsidRPr="0003692C">
        <w:rPr>
          <w:rFonts w:ascii="Arial Narrow" w:hAnsi="Arial Narrow"/>
          <w:b/>
        </w:rPr>
        <w:t>Quel montant ?</w:t>
      </w:r>
    </w:p>
    <w:p w:rsidR="0003692C" w:rsidRPr="0003692C" w:rsidRDefault="0003692C" w:rsidP="0003692C">
      <w:pPr>
        <w:rPr>
          <w:rFonts w:ascii="Arial Narrow" w:hAnsi="Arial Narrow"/>
        </w:rPr>
      </w:pPr>
      <w:r w:rsidRPr="0003692C">
        <w:rPr>
          <w:rFonts w:ascii="Arial Narrow" w:hAnsi="Arial Narrow"/>
        </w:rPr>
        <w:t>Le montant de l’aide, apprécié au cas par cas, est fonction des frais réels engagés.</w:t>
      </w:r>
    </w:p>
    <w:p w:rsidR="0003692C" w:rsidRPr="0003692C" w:rsidRDefault="0003692C" w:rsidP="0003692C">
      <w:pPr>
        <w:rPr>
          <w:rFonts w:ascii="Arial Narrow" w:hAnsi="Arial Narrow"/>
        </w:rPr>
      </w:pPr>
      <w:r w:rsidRPr="0003692C">
        <w:rPr>
          <w:rFonts w:ascii="Arial Narrow" w:hAnsi="Arial Narrow"/>
        </w:rPr>
        <w:t>Le montant maximum de l’aide est de 500 €.</w:t>
      </w:r>
    </w:p>
    <w:p w:rsidR="0003692C" w:rsidRPr="0003692C" w:rsidRDefault="0003692C" w:rsidP="0003692C">
      <w:pPr>
        <w:rPr>
          <w:rFonts w:ascii="Arial Narrow" w:hAnsi="Arial Narrow"/>
        </w:rPr>
      </w:pPr>
    </w:p>
    <w:p w:rsidR="0003692C" w:rsidRPr="0003692C" w:rsidRDefault="0003692C" w:rsidP="0003692C">
      <w:pPr>
        <w:rPr>
          <w:rFonts w:ascii="Arial Narrow" w:hAnsi="Arial Narrow"/>
          <w:b/>
        </w:rPr>
      </w:pPr>
      <w:r w:rsidRPr="0003692C">
        <w:rPr>
          <w:rFonts w:ascii="Arial Narrow" w:hAnsi="Arial Narrow"/>
          <w:b/>
        </w:rPr>
        <w:t>Modalités et contenus</w:t>
      </w:r>
    </w:p>
    <w:p w:rsidR="0003692C" w:rsidRPr="0003692C" w:rsidRDefault="0003692C" w:rsidP="0003692C">
      <w:pPr>
        <w:rPr>
          <w:rFonts w:ascii="Arial Narrow" w:hAnsi="Arial Narrow"/>
        </w:rPr>
      </w:pPr>
      <w:r w:rsidRPr="0003692C">
        <w:rPr>
          <w:rFonts w:ascii="Arial Narrow" w:hAnsi="Arial Narrow"/>
        </w:rPr>
        <w:t>L’aide est destinée à couvrir les frais engagés dans le cadre du parcours vers l’emploi : déplacements, frais vestimentaires, hébergement, restauration, matériel de formation...</w:t>
      </w:r>
    </w:p>
    <w:p w:rsidR="0003692C" w:rsidRPr="0003692C" w:rsidRDefault="0003692C" w:rsidP="0003692C">
      <w:pPr>
        <w:rPr>
          <w:rFonts w:ascii="Arial Narrow" w:hAnsi="Arial Narrow"/>
        </w:rPr>
      </w:pPr>
    </w:p>
    <w:p w:rsidR="0003692C" w:rsidRPr="0003692C" w:rsidRDefault="0003692C" w:rsidP="0003692C">
      <w:pPr>
        <w:rPr>
          <w:rFonts w:ascii="Arial Narrow" w:hAnsi="Arial Narrow"/>
        </w:rPr>
      </w:pPr>
      <w:r w:rsidRPr="0003692C">
        <w:rPr>
          <w:rFonts w:ascii="Arial Narrow" w:hAnsi="Arial Narrow"/>
        </w:rPr>
        <w:t>L’intervention de l’Agefiph est déterminée à la suite d’un diagnostic qui permet de mettre en exergue les besoins individuels spécifiques à couvrir.</w:t>
      </w:r>
    </w:p>
    <w:p w:rsidR="0003692C" w:rsidRPr="0003692C" w:rsidRDefault="0003692C" w:rsidP="0003692C">
      <w:pPr>
        <w:rPr>
          <w:rFonts w:ascii="Arial Narrow" w:hAnsi="Arial Narrow"/>
        </w:rPr>
      </w:pPr>
    </w:p>
    <w:p w:rsidR="0003692C" w:rsidRPr="00D06C09" w:rsidRDefault="0003692C" w:rsidP="0003692C">
      <w:pPr>
        <w:rPr>
          <w:rFonts w:ascii="Arial Narrow" w:hAnsi="Arial Narrow"/>
          <w:b/>
        </w:rPr>
      </w:pPr>
      <w:r w:rsidRPr="00D06C09">
        <w:rPr>
          <w:rFonts w:ascii="Arial Narrow" w:hAnsi="Arial Narrow"/>
          <w:b/>
        </w:rPr>
        <w:t>Règles de cumul</w:t>
      </w:r>
    </w:p>
    <w:p w:rsidR="0003692C" w:rsidRDefault="0003692C" w:rsidP="0003692C">
      <w:pPr>
        <w:rPr>
          <w:rFonts w:ascii="Arial Narrow" w:hAnsi="Arial Narrow"/>
        </w:rPr>
      </w:pPr>
      <w:r w:rsidRPr="0003692C">
        <w:rPr>
          <w:rFonts w:ascii="Arial Narrow" w:hAnsi="Arial Narrow"/>
        </w:rPr>
        <w:t>Cette aide est cumulable avec les aides de droit commun et les autres aides de l’Agefiph.</w:t>
      </w:r>
    </w:p>
    <w:p w:rsidR="00692B85" w:rsidRPr="0003692C" w:rsidRDefault="00692B85" w:rsidP="0003692C">
      <w:pPr>
        <w:rPr>
          <w:rFonts w:ascii="Arial Narrow" w:hAnsi="Arial Narrow"/>
        </w:rPr>
      </w:pPr>
    </w:p>
    <w:p w:rsidR="0003692C" w:rsidRPr="00D06C09" w:rsidRDefault="00D06C09" w:rsidP="0003692C">
      <w:pPr>
        <w:rPr>
          <w:rFonts w:ascii="Arial Narrow" w:hAnsi="Arial Narrow"/>
          <w:color w:val="C00000"/>
        </w:rPr>
      </w:pPr>
      <w:r>
        <w:rPr>
          <w:rFonts w:ascii="Arial Narrow" w:hAnsi="Arial Narrow"/>
          <w:noProof/>
          <w:color w:val="C00000"/>
          <w:lang w:eastAsia="fr-FR"/>
        </w:rPr>
        <w:drawing>
          <wp:anchor distT="0" distB="0" distL="114300" distR="114300" simplePos="0" relativeHeight="251669504" behindDoc="1" locked="0" layoutInCell="1" allowOverlap="1">
            <wp:simplePos x="0" y="0"/>
            <wp:positionH relativeFrom="column">
              <wp:posOffset>20955</wp:posOffset>
            </wp:positionH>
            <wp:positionV relativeFrom="paragraph">
              <wp:posOffset>1270</wp:posOffset>
            </wp:positionV>
            <wp:extent cx="400050" cy="444500"/>
            <wp:effectExtent l="19050" t="0" r="0" b="0"/>
            <wp:wrapTight wrapText="bothSides">
              <wp:wrapPolygon edited="0">
                <wp:start x="-1029" y="0"/>
                <wp:lineTo x="-1029" y="20366"/>
                <wp:lineTo x="21600" y="20366"/>
                <wp:lineTo x="21600" y="0"/>
                <wp:lineTo x="-1029" y="0"/>
              </wp:wrapPolygon>
            </wp:wrapTight>
            <wp:docPr id="9" name="Image 8" descr="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ng"/>
                    <pic:cNvPicPr/>
                  </pic:nvPicPr>
                  <pic:blipFill>
                    <a:blip r:embed="rId17" cstate="print"/>
                    <a:stretch>
                      <a:fillRect/>
                    </a:stretch>
                  </pic:blipFill>
                  <pic:spPr>
                    <a:xfrm>
                      <a:off x="0" y="0"/>
                      <a:ext cx="400050" cy="444500"/>
                    </a:xfrm>
                    <a:prstGeom prst="rect">
                      <a:avLst/>
                    </a:prstGeom>
                  </pic:spPr>
                </pic:pic>
              </a:graphicData>
            </a:graphic>
          </wp:anchor>
        </w:drawing>
      </w:r>
      <w:r w:rsidR="0003692C" w:rsidRPr="00D06C09">
        <w:rPr>
          <w:rFonts w:ascii="Arial Narrow" w:hAnsi="Arial Narrow"/>
          <w:color w:val="C00000"/>
        </w:rPr>
        <w:t>Une aide au parcours vers l’emploi portant sur des frais de déplacements (transports et restauration) et/ou garde d’enfants n’est pas cumulable avec un financement au titre de l’aide aux défraiements.</w:t>
      </w:r>
    </w:p>
    <w:p w:rsidR="0003692C" w:rsidRPr="0003692C" w:rsidRDefault="0003692C" w:rsidP="0003692C">
      <w:pPr>
        <w:rPr>
          <w:rFonts w:ascii="Arial Narrow" w:hAnsi="Arial Narrow"/>
        </w:rPr>
      </w:pPr>
    </w:p>
    <w:p w:rsidR="0003692C" w:rsidRPr="00D06C09" w:rsidRDefault="0003692C" w:rsidP="0003692C">
      <w:pPr>
        <w:rPr>
          <w:rFonts w:ascii="Arial Narrow" w:hAnsi="Arial Narrow"/>
          <w:b/>
        </w:rPr>
      </w:pPr>
      <w:r w:rsidRPr="00D06C09">
        <w:rPr>
          <w:rFonts w:ascii="Arial Narrow" w:hAnsi="Arial Narrow"/>
          <w:b/>
        </w:rPr>
        <w:t>Renouvellement</w:t>
      </w:r>
    </w:p>
    <w:p w:rsidR="0003692C" w:rsidRDefault="0003692C" w:rsidP="0003692C">
      <w:pPr>
        <w:rPr>
          <w:rFonts w:ascii="Arial Narrow" w:hAnsi="Arial Narrow"/>
        </w:rPr>
      </w:pPr>
      <w:r w:rsidRPr="0003692C">
        <w:rPr>
          <w:rFonts w:ascii="Arial Narrow" w:hAnsi="Arial Narrow"/>
        </w:rPr>
        <w:t>L’aide peut être renouvelée à chaque étape de parcours.</w:t>
      </w:r>
    </w:p>
    <w:p w:rsidR="00D06C09" w:rsidRDefault="00D06C09" w:rsidP="0003692C">
      <w:pPr>
        <w:rPr>
          <w:rFonts w:ascii="Arial Narrow" w:hAnsi="Arial Narrow"/>
        </w:rPr>
      </w:pPr>
    </w:p>
    <w:p w:rsidR="00D06C09" w:rsidRPr="00D06C09" w:rsidRDefault="00D06C09" w:rsidP="00D06C09">
      <w:pPr>
        <w:rPr>
          <w:rFonts w:ascii="Arial Narrow" w:hAnsi="Arial Narrow"/>
          <w:b/>
        </w:rPr>
      </w:pPr>
      <w:r w:rsidRPr="00D06C09">
        <w:rPr>
          <w:rFonts w:ascii="Arial Narrow" w:hAnsi="Arial Narrow"/>
          <w:b/>
        </w:rPr>
        <w:t>Eléments à transmettre pour la demande</w:t>
      </w:r>
    </w:p>
    <w:p w:rsidR="00D06C09" w:rsidRPr="00D06C09" w:rsidRDefault="00D06C09" w:rsidP="00D06C09">
      <w:pPr>
        <w:rPr>
          <w:rFonts w:ascii="Arial Narrow" w:hAnsi="Arial Narrow"/>
        </w:rPr>
      </w:pPr>
      <w:r w:rsidRPr="00D06C09">
        <w:rPr>
          <w:rFonts w:ascii="Arial Narrow" w:hAnsi="Arial Narrow"/>
        </w:rPr>
        <w:t>Le titre de bénéficiaire de l'obligation d'emploi ou demande en cours ;</w:t>
      </w:r>
    </w:p>
    <w:p w:rsidR="00D06C09" w:rsidRPr="00D06C09" w:rsidRDefault="00D06C09" w:rsidP="00D06C09">
      <w:pPr>
        <w:rPr>
          <w:rFonts w:ascii="Arial Narrow" w:hAnsi="Arial Narrow"/>
        </w:rPr>
      </w:pPr>
      <w:r w:rsidRPr="00D06C09">
        <w:rPr>
          <w:rFonts w:ascii="Arial Narrow" w:hAnsi="Arial Narrow"/>
        </w:rPr>
        <w:t>Un relevé d'identité bancaire du destinataire de la subvention ;</w:t>
      </w:r>
    </w:p>
    <w:p w:rsidR="00D06C09" w:rsidRPr="00D06C09" w:rsidRDefault="00D06C09" w:rsidP="00D06C09">
      <w:pPr>
        <w:rPr>
          <w:rFonts w:ascii="Arial Narrow" w:hAnsi="Arial Narrow"/>
        </w:rPr>
      </w:pPr>
      <w:r w:rsidRPr="00D06C09">
        <w:rPr>
          <w:rFonts w:ascii="Arial Narrow" w:hAnsi="Arial Narrow"/>
        </w:rPr>
        <w:t>Le formulaire de prescription complété sans rature, cacheté et signé par un conseiller Cap emploi, Pôle Emploi ou Mission locale.</w:t>
      </w:r>
    </w:p>
    <w:p w:rsidR="00D06C09" w:rsidRDefault="00D06C09" w:rsidP="00D06C09">
      <w:pPr>
        <w:rPr>
          <w:rFonts w:ascii="Arial Narrow" w:hAnsi="Arial Narrow"/>
          <w:b/>
        </w:rPr>
      </w:pPr>
    </w:p>
    <w:p w:rsidR="00D06C09" w:rsidRPr="00D06C09" w:rsidRDefault="00D06C09" w:rsidP="00692B85">
      <w:pPr>
        <w:shd w:val="clear" w:color="auto" w:fill="F2F2F2" w:themeFill="background1" w:themeFillShade="F2"/>
        <w:rPr>
          <w:rFonts w:ascii="Arial Narrow" w:hAnsi="Arial Narrow"/>
          <w:b/>
        </w:rPr>
      </w:pPr>
      <w:r w:rsidRPr="00D06C09">
        <w:rPr>
          <w:rFonts w:ascii="Arial Narrow" w:hAnsi="Arial Narrow"/>
          <w:b/>
        </w:rPr>
        <w:t>Précisions utiles</w:t>
      </w:r>
    </w:p>
    <w:p w:rsidR="00D06C09" w:rsidRPr="00D06C09" w:rsidRDefault="00D06C09" w:rsidP="00692B85">
      <w:pPr>
        <w:shd w:val="clear" w:color="auto" w:fill="F2F2F2" w:themeFill="background1" w:themeFillShade="F2"/>
        <w:rPr>
          <w:rFonts w:ascii="Arial Narrow" w:hAnsi="Arial Narrow"/>
        </w:rPr>
      </w:pPr>
      <w:r w:rsidRPr="00D06C09">
        <w:rPr>
          <w:rFonts w:ascii="Arial Narrow" w:hAnsi="Arial Narrow"/>
        </w:rPr>
        <w:lastRenderedPageBreak/>
        <w:t xml:space="preserve">La personne bénéficiaire doit être inscrite dans une démarche active d'insertion professionnelle et être en difficulté du point de vue de sa situation financière. </w:t>
      </w:r>
    </w:p>
    <w:p w:rsidR="00D06C09" w:rsidRPr="00D06C09" w:rsidRDefault="00D06C09" w:rsidP="00692B85">
      <w:pPr>
        <w:shd w:val="clear" w:color="auto" w:fill="F2F2F2" w:themeFill="background1" w:themeFillShade="F2"/>
        <w:rPr>
          <w:rFonts w:ascii="Arial Narrow" w:hAnsi="Arial Narrow"/>
        </w:rPr>
      </w:pPr>
      <w:r w:rsidRPr="00D06C09">
        <w:rPr>
          <w:rFonts w:ascii="Arial Narrow" w:hAnsi="Arial Narrow"/>
        </w:rPr>
        <w:t xml:space="preserve">Les personnes entrant en formation ou nouvellement embauchées sont susceptibles de bénéficier de l'aide au cours du premier mois. </w:t>
      </w:r>
    </w:p>
    <w:p w:rsidR="00D06C09" w:rsidRDefault="00D06C09" w:rsidP="00692B85">
      <w:pPr>
        <w:shd w:val="clear" w:color="auto" w:fill="F2F2F2" w:themeFill="background1" w:themeFillShade="F2"/>
        <w:rPr>
          <w:rFonts w:ascii="Arial Narrow" w:hAnsi="Arial Narrow"/>
        </w:rPr>
      </w:pPr>
      <w:r w:rsidRPr="00D06C09">
        <w:rPr>
          <w:rFonts w:ascii="Arial Narrow" w:hAnsi="Arial Narrow"/>
        </w:rPr>
        <w:t>Les dépenses (non compensatoires) sont liées à in projet clairement identifié d'insertion (en milieu ordinaire) et validé par le prescripteur</w:t>
      </w:r>
    </w:p>
    <w:p w:rsidR="009C0E78" w:rsidRDefault="009C0E78" w:rsidP="009C0E78">
      <w:pPr>
        <w:rPr>
          <w:rFonts w:ascii="Arial Narrow" w:hAnsi="Arial Narrow"/>
        </w:rPr>
      </w:pPr>
    </w:p>
    <w:p w:rsidR="009C0E78" w:rsidRDefault="009C0E78" w:rsidP="009C0E78">
      <w:pPr>
        <w:pStyle w:val="Titre2"/>
        <w:rPr>
          <w:color w:val="2E3192"/>
        </w:rPr>
      </w:pPr>
      <w:bookmarkStart w:id="7" w:name="_Toc57359568"/>
      <w:r w:rsidRPr="009C0E78">
        <w:rPr>
          <w:color w:val="2E3192"/>
        </w:rPr>
        <w:t>4.2 - LES PRESTATIONS D'APPUIS SPECIFIQUES : DES EXPERTS MOBILISES POUR ACCOMPAGNER ET SECURISER SON PARCOURS PROFESSIONNEL</w:t>
      </w:r>
      <w:bookmarkEnd w:id="7"/>
    </w:p>
    <w:p w:rsidR="009C0E78" w:rsidRDefault="009C0E78" w:rsidP="009C0E78"/>
    <w:p w:rsidR="004A7314" w:rsidRDefault="004A7314" w:rsidP="004A7314">
      <w:pPr>
        <w:rPr>
          <w:rFonts w:ascii="Arial Narrow" w:hAnsi="Arial Narrow"/>
          <w:color w:val="2E3192"/>
        </w:rPr>
      </w:pPr>
      <w:r w:rsidRPr="004A7314">
        <w:rPr>
          <w:rFonts w:ascii="Arial Narrow" w:hAnsi="Arial Narrow"/>
          <w:color w:val="2E3192"/>
        </w:rPr>
        <w:t>Les prestations d’appuis spécifiques (PAS) mettent en œuvre des expertises, des conseils ou des techniques/modes de compensation, pour répondre à des besoins en lien avec les conséquences du handicap de la personne, dans des situations identifiées par les prescripteurs/référents de parcours.</w:t>
      </w:r>
      <w:r w:rsidRPr="004A7314">
        <w:t xml:space="preserve"> </w:t>
      </w:r>
      <w:r w:rsidRPr="004A7314">
        <w:rPr>
          <w:rFonts w:ascii="Arial Narrow" w:hAnsi="Arial Narrow"/>
          <w:color w:val="2E3192"/>
        </w:rPr>
        <w:t>Il s’agit d’apporter des éléments d’expertise sur la dimension du handicap afin d’éclairer le prescripteur/référent de parcours, en charge de l’accompagnement des personnes.</w:t>
      </w:r>
    </w:p>
    <w:p w:rsidR="006C76A7" w:rsidRPr="006C76A7" w:rsidRDefault="006C76A7" w:rsidP="006C76A7">
      <w:pPr>
        <w:jc w:val="left"/>
        <w:rPr>
          <w:rFonts w:ascii="Arial Narrow" w:hAnsi="Arial Narrow"/>
        </w:rPr>
      </w:pPr>
      <w:r w:rsidRPr="006C76A7">
        <w:rPr>
          <w:rFonts w:ascii="Arial Narrow" w:hAnsi="Arial Narrow"/>
        </w:rPr>
        <w:t xml:space="preserve">Source : </w:t>
      </w:r>
      <w:hyperlink r:id="rId18" w:history="1">
        <w:r w:rsidRPr="009F52F0">
          <w:rPr>
            <w:rStyle w:val="Lienhypertexte"/>
            <w:rFonts w:ascii="Arial Narrow" w:hAnsi="Arial Narrow"/>
          </w:rPr>
          <w:t>http://handipacte-auvergnerhonealpes.org/wp-content/uploads/2020/04/Guide-des-bonnes-pratiques_MAJ-Janv-2020.pdf</w:t>
        </w:r>
      </w:hyperlink>
      <w:r>
        <w:rPr>
          <w:rFonts w:ascii="Arial Narrow" w:hAnsi="Arial Narrow"/>
        </w:rPr>
        <w:t xml:space="preserve"> </w:t>
      </w:r>
    </w:p>
    <w:p w:rsidR="00E47AC9" w:rsidRDefault="00E47AC9" w:rsidP="004A7314">
      <w:pPr>
        <w:rPr>
          <w:rFonts w:ascii="Arial Narrow" w:hAnsi="Arial Narrow"/>
          <w:color w:val="2E3192"/>
        </w:rPr>
      </w:pPr>
    </w:p>
    <w:p w:rsidR="00E47AC9" w:rsidRPr="00E47AC9" w:rsidRDefault="00E47AC9" w:rsidP="004A7314">
      <w:pPr>
        <w:rPr>
          <w:rFonts w:ascii="Arial Narrow" w:hAnsi="Arial Narrow"/>
          <w:b/>
        </w:rPr>
      </w:pPr>
      <w:r w:rsidRPr="00E47AC9">
        <w:rPr>
          <w:rFonts w:ascii="Arial Narrow" w:hAnsi="Arial Narrow"/>
          <w:b/>
        </w:rPr>
        <w:t xml:space="preserve">Contenu : </w:t>
      </w:r>
    </w:p>
    <w:p w:rsidR="004A7314" w:rsidRDefault="004A7314" w:rsidP="004A7314">
      <w:pPr>
        <w:rPr>
          <w:rFonts w:ascii="Arial Narrow" w:hAnsi="Arial Narrow"/>
        </w:rPr>
      </w:pPr>
    </w:p>
    <w:p w:rsidR="004A7314" w:rsidRDefault="004A7314" w:rsidP="004A7314">
      <w:pPr>
        <w:rPr>
          <w:rFonts w:ascii="Arial Narrow" w:hAnsi="Arial Narrow"/>
        </w:rPr>
      </w:pPr>
      <w:r w:rsidRPr="00E47AC9">
        <w:rPr>
          <w:rFonts w:ascii="Arial Narrow" w:hAnsi="Arial Narrow"/>
        </w:rPr>
        <w:t>Pour l’ensemble des PAS, il existe 5 types de prestations :</w:t>
      </w:r>
    </w:p>
    <w:p w:rsidR="00E47AC9" w:rsidRPr="00E47AC9" w:rsidRDefault="00E47AC9" w:rsidP="004A7314">
      <w:pPr>
        <w:rPr>
          <w:rFonts w:ascii="Arial Narrow" w:hAnsi="Arial Narrow"/>
        </w:rPr>
      </w:pPr>
    </w:p>
    <w:p w:rsidR="004A7314" w:rsidRPr="004A7314" w:rsidRDefault="004A7314" w:rsidP="00F94BDB">
      <w:pPr>
        <w:pStyle w:val="Paragraphedeliste"/>
        <w:numPr>
          <w:ilvl w:val="0"/>
          <w:numId w:val="32"/>
        </w:numPr>
        <w:rPr>
          <w:rFonts w:ascii="Arial Narrow" w:hAnsi="Arial Narrow"/>
        </w:rPr>
      </w:pPr>
      <w:r w:rsidRPr="00E47AC9">
        <w:rPr>
          <w:rFonts w:ascii="Arial Narrow" w:hAnsi="Arial Narrow"/>
          <w:b/>
        </w:rPr>
        <w:t>Bilan complémentaire</w:t>
      </w:r>
      <w:r w:rsidRPr="004A7314">
        <w:rPr>
          <w:rFonts w:ascii="Arial Narrow" w:hAnsi="Arial Narrow"/>
        </w:rPr>
        <w:t xml:space="preserve"> sur la situation de la personne</w:t>
      </w:r>
    </w:p>
    <w:p w:rsidR="009C0E78" w:rsidRPr="00E47AC9" w:rsidRDefault="004A7314" w:rsidP="00F94BDB">
      <w:pPr>
        <w:pStyle w:val="Paragraphedeliste"/>
        <w:numPr>
          <w:ilvl w:val="0"/>
          <w:numId w:val="32"/>
        </w:numPr>
        <w:rPr>
          <w:rFonts w:ascii="Arial Narrow" w:hAnsi="Arial Narrow"/>
          <w:b/>
        </w:rPr>
      </w:pPr>
      <w:r w:rsidRPr="00E47AC9">
        <w:rPr>
          <w:rFonts w:ascii="Arial Narrow" w:hAnsi="Arial Narrow"/>
          <w:b/>
        </w:rPr>
        <w:t xml:space="preserve">Pré-diagnostic  </w:t>
      </w:r>
    </w:p>
    <w:p w:rsidR="004A7314" w:rsidRPr="004A7314" w:rsidRDefault="004A7314" w:rsidP="00F94BDB">
      <w:pPr>
        <w:pStyle w:val="Paragraphedeliste"/>
        <w:numPr>
          <w:ilvl w:val="0"/>
          <w:numId w:val="32"/>
        </w:numPr>
        <w:rPr>
          <w:rFonts w:ascii="Arial Narrow" w:hAnsi="Arial Narrow"/>
        </w:rPr>
      </w:pPr>
      <w:r w:rsidRPr="00E47AC9">
        <w:rPr>
          <w:rFonts w:ascii="Arial Narrow" w:hAnsi="Arial Narrow"/>
          <w:b/>
        </w:rPr>
        <w:t>Appui sur le projet professionnel</w:t>
      </w:r>
      <w:r>
        <w:rPr>
          <w:rFonts w:ascii="Arial Narrow" w:hAnsi="Arial Narrow"/>
        </w:rPr>
        <w:t xml:space="preserve"> </w:t>
      </w:r>
      <w:r w:rsidRPr="004A7314">
        <w:rPr>
          <w:rFonts w:ascii="Arial Narrow" w:hAnsi="Arial Narrow"/>
        </w:rPr>
        <w:t>décliné en 3 modules distincts :</w:t>
      </w:r>
    </w:p>
    <w:p w:rsidR="004A7314" w:rsidRPr="00E47AC9" w:rsidRDefault="004A7314" w:rsidP="00F94BDB">
      <w:pPr>
        <w:pStyle w:val="Paragraphedeliste"/>
        <w:numPr>
          <w:ilvl w:val="0"/>
          <w:numId w:val="33"/>
        </w:numPr>
        <w:rPr>
          <w:rFonts w:ascii="Arial Narrow" w:hAnsi="Arial Narrow"/>
        </w:rPr>
      </w:pPr>
      <w:r w:rsidRPr="00E47AC9">
        <w:rPr>
          <w:rFonts w:ascii="Arial Narrow" w:hAnsi="Arial Narrow"/>
        </w:rPr>
        <w:t>diagnostic approfondi</w:t>
      </w:r>
    </w:p>
    <w:p w:rsidR="004A7314" w:rsidRPr="00E47AC9" w:rsidRDefault="004A7314" w:rsidP="00F94BDB">
      <w:pPr>
        <w:pStyle w:val="Paragraphedeliste"/>
        <w:numPr>
          <w:ilvl w:val="0"/>
          <w:numId w:val="33"/>
        </w:numPr>
        <w:rPr>
          <w:rFonts w:ascii="Arial Narrow" w:hAnsi="Arial Narrow"/>
        </w:rPr>
      </w:pPr>
      <w:r w:rsidRPr="00E47AC9">
        <w:rPr>
          <w:rFonts w:ascii="Arial Narrow" w:hAnsi="Arial Narrow"/>
        </w:rPr>
        <w:t>identification et développement des modes de compensation</w:t>
      </w:r>
    </w:p>
    <w:p w:rsidR="004A7314" w:rsidRDefault="004A7314" w:rsidP="00F94BDB">
      <w:pPr>
        <w:pStyle w:val="Paragraphedeliste"/>
        <w:numPr>
          <w:ilvl w:val="0"/>
          <w:numId w:val="33"/>
        </w:numPr>
        <w:rPr>
          <w:rFonts w:ascii="Arial Narrow" w:hAnsi="Arial Narrow"/>
        </w:rPr>
      </w:pPr>
      <w:r w:rsidRPr="00E47AC9">
        <w:rPr>
          <w:rFonts w:ascii="Arial Narrow" w:hAnsi="Arial Narrow"/>
        </w:rPr>
        <w:t>appui à l’élaboration/validation du projet professionnel</w:t>
      </w:r>
    </w:p>
    <w:p w:rsidR="00E47AC9" w:rsidRPr="00E47AC9" w:rsidRDefault="00E47AC9" w:rsidP="00F94BDB">
      <w:pPr>
        <w:pStyle w:val="Paragraphedeliste"/>
        <w:numPr>
          <w:ilvl w:val="0"/>
          <w:numId w:val="34"/>
        </w:numPr>
        <w:rPr>
          <w:rFonts w:ascii="Arial Narrow" w:hAnsi="Arial Narrow"/>
        </w:rPr>
      </w:pPr>
      <w:r w:rsidRPr="00E47AC9">
        <w:rPr>
          <w:rFonts w:ascii="Arial Narrow" w:hAnsi="Arial Narrow"/>
          <w:b/>
        </w:rPr>
        <w:t>Appui à la réalisation du projet professionnel</w:t>
      </w:r>
      <w:r w:rsidRPr="00E47AC9">
        <w:rPr>
          <w:rFonts w:ascii="Arial Narrow" w:hAnsi="Arial Narrow"/>
        </w:rPr>
        <w:t xml:space="preserve"> décliné en 3</w:t>
      </w:r>
      <w:r>
        <w:rPr>
          <w:rFonts w:ascii="Arial Narrow" w:hAnsi="Arial Narrow"/>
        </w:rPr>
        <w:t xml:space="preserve"> </w:t>
      </w:r>
      <w:r w:rsidRPr="00E47AC9">
        <w:rPr>
          <w:rFonts w:ascii="Arial Narrow" w:hAnsi="Arial Narrow"/>
        </w:rPr>
        <w:t>modules distincts :</w:t>
      </w:r>
    </w:p>
    <w:p w:rsidR="00E47AC9" w:rsidRPr="00E47AC9" w:rsidRDefault="00E47AC9" w:rsidP="00F94BDB">
      <w:pPr>
        <w:pStyle w:val="Paragraphedeliste"/>
        <w:numPr>
          <w:ilvl w:val="0"/>
          <w:numId w:val="35"/>
        </w:numPr>
        <w:rPr>
          <w:rFonts w:ascii="Arial Narrow" w:hAnsi="Arial Narrow"/>
        </w:rPr>
      </w:pPr>
      <w:r w:rsidRPr="00E47AC9">
        <w:rPr>
          <w:rFonts w:ascii="Arial Narrow" w:hAnsi="Arial Narrow"/>
        </w:rPr>
        <w:t>appui à l’accompagnement vers l’emploi/formation</w:t>
      </w:r>
    </w:p>
    <w:p w:rsidR="00E47AC9" w:rsidRPr="00E47AC9" w:rsidRDefault="00E47AC9" w:rsidP="00F94BDB">
      <w:pPr>
        <w:pStyle w:val="Paragraphedeliste"/>
        <w:numPr>
          <w:ilvl w:val="0"/>
          <w:numId w:val="35"/>
        </w:numPr>
        <w:rPr>
          <w:rFonts w:ascii="Arial Narrow" w:hAnsi="Arial Narrow"/>
        </w:rPr>
      </w:pPr>
      <w:r w:rsidRPr="00E47AC9">
        <w:rPr>
          <w:rFonts w:ascii="Arial Narrow" w:hAnsi="Arial Narrow"/>
        </w:rPr>
        <w:t>appui à l’intégration dans l’emploi/formation</w:t>
      </w:r>
    </w:p>
    <w:p w:rsidR="00E47AC9" w:rsidRDefault="00E47AC9" w:rsidP="00F94BDB">
      <w:pPr>
        <w:pStyle w:val="Paragraphedeliste"/>
        <w:numPr>
          <w:ilvl w:val="0"/>
          <w:numId w:val="35"/>
        </w:numPr>
        <w:rPr>
          <w:rFonts w:ascii="Arial Narrow" w:hAnsi="Arial Narrow"/>
        </w:rPr>
      </w:pPr>
      <w:r w:rsidRPr="00E47AC9">
        <w:rPr>
          <w:rFonts w:ascii="Arial Narrow" w:hAnsi="Arial Narrow"/>
        </w:rPr>
        <w:t>veille</w:t>
      </w:r>
    </w:p>
    <w:p w:rsidR="00E47AC9" w:rsidRPr="00E47AC9" w:rsidRDefault="00E47AC9" w:rsidP="00F94BDB">
      <w:pPr>
        <w:pStyle w:val="Paragraphedeliste"/>
        <w:numPr>
          <w:ilvl w:val="0"/>
          <w:numId w:val="34"/>
        </w:numPr>
        <w:rPr>
          <w:rFonts w:ascii="Arial Narrow" w:hAnsi="Arial Narrow"/>
        </w:rPr>
      </w:pPr>
      <w:r w:rsidRPr="00E47AC9">
        <w:rPr>
          <w:rFonts w:ascii="Arial Narrow" w:hAnsi="Arial Narrow"/>
          <w:b/>
        </w:rPr>
        <w:t>Appui pour prévenir et/ou résoudre les situations de rupture</w:t>
      </w:r>
      <w:r w:rsidRPr="00E47AC9">
        <w:rPr>
          <w:rFonts w:ascii="Arial Narrow" w:hAnsi="Arial Narrow"/>
        </w:rPr>
        <w:t xml:space="preserve"> décliné en 3 modules distincts :</w:t>
      </w:r>
    </w:p>
    <w:p w:rsidR="00E47AC9" w:rsidRPr="00E47AC9" w:rsidRDefault="00E47AC9" w:rsidP="00F94BDB">
      <w:pPr>
        <w:pStyle w:val="Paragraphedeliste"/>
        <w:numPr>
          <w:ilvl w:val="0"/>
          <w:numId w:val="36"/>
        </w:numPr>
        <w:rPr>
          <w:rFonts w:ascii="Arial Narrow" w:hAnsi="Arial Narrow"/>
        </w:rPr>
      </w:pPr>
      <w:r w:rsidRPr="00E47AC9">
        <w:rPr>
          <w:rFonts w:ascii="Arial Narrow" w:hAnsi="Arial Narrow"/>
        </w:rPr>
        <w:t>appui à l’employeur et/ou organisme de formation</w:t>
      </w:r>
    </w:p>
    <w:p w:rsidR="00E47AC9" w:rsidRPr="00E47AC9" w:rsidRDefault="00E47AC9" w:rsidP="00F94BDB">
      <w:pPr>
        <w:pStyle w:val="Paragraphedeliste"/>
        <w:numPr>
          <w:ilvl w:val="0"/>
          <w:numId w:val="36"/>
        </w:numPr>
        <w:rPr>
          <w:rFonts w:ascii="Arial Narrow" w:hAnsi="Arial Narrow"/>
        </w:rPr>
      </w:pPr>
      <w:r w:rsidRPr="00E47AC9">
        <w:rPr>
          <w:rFonts w:ascii="Arial Narrow" w:hAnsi="Arial Narrow"/>
        </w:rPr>
        <w:t>accompagnement de la personne</w:t>
      </w:r>
    </w:p>
    <w:p w:rsidR="00E47AC9" w:rsidRDefault="00E47AC9" w:rsidP="00F94BDB">
      <w:pPr>
        <w:pStyle w:val="Paragraphedeliste"/>
        <w:numPr>
          <w:ilvl w:val="0"/>
          <w:numId w:val="36"/>
        </w:numPr>
        <w:rPr>
          <w:rFonts w:ascii="Arial Narrow" w:hAnsi="Arial Narrow"/>
        </w:rPr>
      </w:pPr>
      <w:r w:rsidRPr="00E47AC9">
        <w:rPr>
          <w:rFonts w:ascii="Arial Narrow" w:hAnsi="Arial Narrow"/>
        </w:rPr>
        <w:t>veille</w:t>
      </w:r>
    </w:p>
    <w:p w:rsidR="00801A87" w:rsidRDefault="00801A87" w:rsidP="00801A87">
      <w:pPr>
        <w:rPr>
          <w:rFonts w:ascii="Arial Narrow" w:hAnsi="Arial Narrow"/>
          <w:b/>
        </w:rPr>
      </w:pPr>
    </w:p>
    <w:p w:rsidR="00801A87" w:rsidRDefault="00801A87" w:rsidP="00801A87">
      <w:pPr>
        <w:rPr>
          <w:rFonts w:ascii="Arial Narrow" w:hAnsi="Arial Narrow"/>
          <w:b/>
        </w:rPr>
      </w:pPr>
      <w:r w:rsidRPr="00801A87">
        <w:rPr>
          <w:rFonts w:ascii="Arial Narrow" w:hAnsi="Arial Narrow"/>
          <w:b/>
        </w:rPr>
        <w:t xml:space="preserve">Bénéficiaires : </w:t>
      </w:r>
    </w:p>
    <w:p w:rsidR="00801A87" w:rsidRPr="00801A87" w:rsidRDefault="00801A87" w:rsidP="00F94BDB">
      <w:pPr>
        <w:pStyle w:val="Paragraphedeliste"/>
        <w:numPr>
          <w:ilvl w:val="0"/>
          <w:numId w:val="34"/>
        </w:numPr>
        <w:rPr>
          <w:rFonts w:ascii="Arial Narrow" w:hAnsi="Arial Narrow"/>
        </w:rPr>
      </w:pPr>
      <w:r w:rsidRPr="00801A87">
        <w:rPr>
          <w:rFonts w:ascii="Arial Narrow" w:hAnsi="Arial Narrow"/>
        </w:rPr>
        <w:t>Les Bénéficiaires de l’obligation d’emploi des travailleurs handicapés ou en voie de l’être, ou s’engageant dans cette démarche</w:t>
      </w:r>
    </w:p>
    <w:p w:rsidR="00801A87" w:rsidRDefault="00801A87" w:rsidP="00F94BDB">
      <w:pPr>
        <w:pStyle w:val="Paragraphedeliste"/>
        <w:numPr>
          <w:ilvl w:val="0"/>
          <w:numId w:val="34"/>
        </w:numPr>
        <w:rPr>
          <w:rFonts w:ascii="Arial Narrow" w:hAnsi="Arial Narrow"/>
        </w:rPr>
      </w:pPr>
      <w:r w:rsidRPr="00801A87">
        <w:rPr>
          <w:rFonts w:ascii="Arial Narrow" w:hAnsi="Arial Narrow"/>
        </w:rPr>
        <w:t>Les demandeurs d’emploi, salariés, alternants, travailleurs non salariés, agents de la fonction publique, stagiaires de</w:t>
      </w:r>
      <w:r>
        <w:rPr>
          <w:rFonts w:ascii="Arial Narrow" w:hAnsi="Arial Narrow"/>
        </w:rPr>
        <w:t xml:space="preserve"> </w:t>
      </w:r>
      <w:r w:rsidRPr="00801A87">
        <w:rPr>
          <w:rFonts w:ascii="Arial Narrow" w:hAnsi="Arial Narrow"/>
        </w:rPr>
        <w:t>la formation professionnelle</w:t>
      </w:r>
    </w:p>
    <w:p w:rsidR="00801A87" w:rsidRDefault="00801A87" w:rsidP="00F94BDB">
      <w:pPr>
        <w:pStyle w:val="Paragraphedeliste"/>
        <w:numPr>
          <w:ilvl w:val="0"/>
          <w:numId w:val="34"/>
        </w:numPr>
        <w:rPr>
          <w:rFonts w:ascii="Arial Narrow" w:hAnsi="Arial Narrow"/>
        </w:rPr>
      </w:pPr>
      <w:r w:rsidRPr="00801A87">
        <w:rPr>
          <w:rFonts w:ascii="Arial Narrow" w:hAnsi="Arial Narrow"/>
        </w:rPr>
        <w:t>Orientés par la CDAPH vers le</w:t>
      </w:r>
      <w:r>
        <w:rPr>
          <w:rFonts w:ascii="Arial Narrow" w:hAnsi="Arial Narrow"/>
        </w:rPr>
        <w:t xml:space="preserve"> </w:t>
      </w:r>
      <w:r w:rsidRPr="00801A87">
        <w:rPr>
          <w:rFonts w:ascii="Arial Narrow" w:hAnsi="Arial Narrow"/>
        </w:rPr>
        <w:t>marché du travail</w:t>
      </w:r>
    </w:p>
    <w:p w:rsidR="00801A87" w:rsidRPr="00801A87" w:rsidRDefault="00801A87" w:rsidP="00801A87">
      <w:pPr>
        <w:rPr>
          <w:rFonts w:ascii="Arial Narrow" w:hAnsi="Arial Narrow"/>
        </w:rPr>
      </w:pPr>
    </w:p>
    <w:p w:rsidR="00801A87" w:rsidRDefault="00801A87" w:rsidP="00801A87">
      <w:pPr>
        <w:rPr>
          <w:rFonts w:ascii="Arial Narrow" w:hAnsi="Arial Narrow"/>
          <w:b/>
        </w:rPr>
      </w:pPr>
      <w:r w:rsidRPr="00801A87">
        <w:rPr>
          <w:rFonts w:ascii="Arial Narrow" w:hAnsi="Arial Narrow"/>
          <w:b/>
        </w:rPr>
        <w:t>Prescripteurs :</w:t>
      </w:r>
    </w:p>
    <w:p w:rsidR="00801A87" w:rsidRDefault="00801A87" w:rsidP="00F94BDB">
      <w:pPr>
        <w:pStyle w:val="Paragraphedeliste"/>
        <w:numPr>
          <w:ilvl w:val="0"/>
          <w:numId w:val="37"/>
        </w:numPr>
        <w:rPr>
          <w:rFonts w:ascii="Arial Narrow" w:hAnsi="Arial Narrow"/>
        </w:rPr>
      </w:pPr>
      <w:r w:rsidRPr="00801A87">
        <w:rPr>
          <w:rFonts w:ascii="Arial Narrow" w:hAnsi="Arial Narrow"/>
        </w:rPr>
        <w:t>Les employeurs publics ayant signé une convention avec le</w:t>
      </w:r>
      <w:r>
        <w:rPr>
          <w:rFonts w:ascii="Arial Narrow" w:hAnsi="Arial Narrow"/>
        </w:rPr>
        <w:t xml:space="preserve"> </w:t>
      </w:r>
      <w:r w:rsidRPr="00801A87">
        <w:rPr>
          <w:rFonts w:ascii="Arial Narrow" w:hAnsi="Arial Narrow"/>
        </w:rPr>
        <w:t>FIPHFP</w:t>
      </w:r>
    </w:p>
    <w:p w:rsidR="00801A87" w:rsidRDefault="00801A87" w:rsidP="00F94BDB">
      <w:pPr>
        <w:pStyle w:val="Paragraphedeliste"/>
        <w:numPr>
          <w:ilvl w:val="0"/>
          <w:numId w:val="37"/>
        </w:numPr>
        <w:rPr>
          <w:rFonts w:ascii="Arial Narrow" w:hAnsi="Arial Narrow"/>
        </w:rPr>
      </w:pPr>
      <w:r w:rsidRPr="00801A87">
        <w:rPr>
          <w:rFonts w:ascii="Arial Narrow" w:hAnsi="Arial Narrow"/>
        </w:rPr>
        <w:t>Les autres employeurs publics doivent passer par les prescripteurs habilités : Cap emploi, Pôle Emploi, Missions</w:t>
      </w:r>
      <w:r>
        <w:rPr>
          <w:rFonts w:ascii="Arial Narrow" w:hAnsi="Arial Narrow"/>
        </w:rPr>
        <w:t xml:space="preserve"> </w:t>
      </w:r>
      <w:r w:rsidRPr="00801A87">
        <w:rPr>
          <w:rFonts w:ascii="Arial Narrow" w:hAnsi="Arial Narrow"/>
        </w:rPr>
        <w:t>Locales</w:t>
      </w:r>
    </w:p>
    <w:p w:rsidR="00801A87" w:rsidRDefault="00801A87" w:rsidP="00F94BDB">
      <w:pPr>
        <w:pStyle w:val="Paragraphedeliste"/>
        <w:numPr>
          <w:ilvl w:val="0"/>
          <w:numId w:val="37"/>
        </w:numPr>
        <w:rPr>
          <w:rFonts w:ascii="Arial Narrow" w:hAnsi="Arial Narrow"/>
        </w:rPr>
      </w:pPr>
      <w:r w:rsidRPr="00801A87">
        <w:rPr>
          <w:rFonts w:ascii="Arial Narrow" w:hAnsi="Arial Narrow"/>
        </w:rPr>
        <w:t>Le délégué territorial au handicap du FIPHFP en</w:t>
      </w:r>
      <w:r>
        <w:rPr>
          <w:rFonts w:ascii="Arial Narrow" w:hAnsi="Arial Narrow"/>
        </w:rPr>
        <w:t xml:space="preserve"> </w:t>
      </w:r>
      <w:r w:rsidRPr="00801A87">
        <w:rPr>
          <w:rFonts w:ascii="Arial Narrow" w:hAnsi="Arial Narrow"/>
        </w:rPr>
        <w:t>opportunité et en urgence</w:t>
      </w:r>
    </w:p>
    <w:p w:rsidR="009B08E5" w:rsidRDefault="009B08E5" w:rsidP="009B08E5">
      <w:pPr>
        <w:rPr>
          <w:rFonts w:ascii="Arial Narrow" w:hAnsi="Arial Narrow"/>
        </w:rPr>
      </w:pPr>
    </w:p>
    <w:p w:rsidR="009B08E5" w:rsidRDefault="009B08E5" w:rsidP="009B08E5">
      <w:pPr>
        <w:rPr>
          <w:rFonts w:ascii="Arial Narrow" w:hAnsi="Arial Narrow"/>
        </w:rPr>
      </w:pPr>
      <w:r>
        <w:rPr>
          <w:rFonts w:ascii="Arial Narrow" w:hAnsi="Arial Narrow"/>
          <w:noProof/>
          <w:lang w:eastAsia="fr-FR"/>
        </w:rPr>
        <w:lastRenderedPageBreak/>
        <w:drawing>
          <wp:inline distT="0" distB="0" distL="0" distR="0">
            <wp:extent cx="3803650" cy="4018215"/>
            <wp:effectExtent l="1905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3803650" cy="4018215"/>
                    </a:xfrm>
                    <a:prstGeom prst="rect">
                      <a:avLst/>
                    </a:prstGeom>
                    <a:noFill/>
                    <a:ln w="9525">
                      <a:noFill/>
                      <a:miter lim="800000"/>
                      <a:headEnd/>
                      <a:tailEnd/>
                    </a:ln>
                  </pic:spPr>
                </pic:pic>
              </a:graphicData>
            </a:graphic>
          </wp:inline>
        </w:drawing>
      </w:r>
      <w:r w:rsidR="006C76A7">
        <w:rPr>
          <w:rFonts w:ascii="Arial Narrow" w:hAnsi="Arial Narrow"/>
          <w:noProof/>
          <w:lang w:eastAsia="fr-FR"/>
        </w:rPr>
        <w:drawing>
          <wp:inline distT="0" distB="0" distL="0" distR="0">
            <wp:extent cx="5353050" cy="2925457"/>
            <wp:effectExtent l="19050" t="0" r="0" b="0"/>
            <wp:docPr id="1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5360559" cy="2929561"/>
                    </a:xfrm>
                    <a:prstGeom prst="rect">
                      <a:avLst/>
                    </a:prstGeom>
                    <a:noFill/>
                    <a:ln w="9525">
                      <a:noFill/>
                      <a:miter lim="800000"/>
                      <a:headEnd/>
                      <a:tailEnd/>
                    </a:ln>
                  </pic:spPr>
                </pic:pic>
              </a:graphicData>
            </a:graphic>
          </wp:inline>
        </w:drawing>
      </w:r>
    </w:p>
    <w:p w:rsidR="009B08E5" w:rsidRDefault="009B08E5" w:rsidP="009B08E5">
      <w:pPr>
        <w:rPr>
          <w:rFonts w:ascii="Arial Narrow" w:hAnsi="Arial Narrow"/>
        </w:rPr>
      </w:pPr>
      <w:r>
        <w:rPr>
          <w:rFonts w:ascii="Arial Narrow" w:hAnsi="Arial Narrow"/>
          <w:noProof/>
          <w:lang w:eastAsia="fr-FR"/>
        </w:rPr>
        <w:lastRenderedPageBreak/>
        <w:drawing>
          <wp:inline distT="0" distB="0" distL="0" distR="0">
            <wp:extent cx="5365750" cy="2990073"/>
            <wp:effectExtent l="19050" t="0" r="635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5371513" cy="2993284"/>
                    </a:xfrm>
                    <a:prstGeom prst="rect">
                      <a:avLst/>
                    </a:prstGeom>
                    <a:noFill/>
                    <a:ln w="9525">
                      <a:noFill/>
                      <a:miter lim="800000"/>
                      <a:headEnd/>
                      <a:tailEnd/>
                    </a:ln>
                  </pic:spPr>
                </pic:pic>
              </a:graphicData>
            </a:graphic>
          </wp:inline>
        </w:drawing>
      </w:r>
      <w:r w:rsidRPr="009B08E5">
        <w:rPr>
          <w:rFonts w:ascii="Arial Narrow" w:hAnsi="Arial Narrow"/>
        </w:rPr>
        <w:t xml:space="preserve"> </w:t>
      </w:r>
      <w:r>
        <w:rPr>
          <w:rFonts w:ascii="Arial Narrow" w:hAnsi="Arial Narrow"/>
          <w:noProof/>
          <w:lang w:eastAsia="fr-FR"/>
        </w:rPr>
        <w:drawing>
          <wp:inline distT="0" distB="0" distL="0" distR="0">
            <wp:extent cx="5365750" cy="2570441"/>
            <wp:effectExtent l="19050" t="0" r="635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srcRect/>
                    <a:stretch>
                      <a:fillRect/>
                    </a:stretch>
                  </pic:blipFill>
                  <pic:spPr bwMode="auto">
                    <a:xfrm>
                      <a:off x="0" y="0"/>
                      <a:ext cx="5366933" cy="2571008"/>
                    </a:xfrm>
                    <a:prstGeom prst="rect">
                      <a:avLst/>
                    </a:prstGeom>
                    <a:noFill/>
                    <a:ln w="9525">
                      <a:noFill/>
                      <a:miter lim="800000"/>
                      <a:headEnd/>
                      <a:tailEnd/>
                    </a:ln>
                  </pic:spPr>
                </pic:pic>
              </a:graphicData>
            </a:graphic>
          </wp:inline>
        </w:drawing>
      </w:r>
      <w:r w:rsidRPr="009B08E5">
        <w:rPr>
          <w:rFonts w:ascii="Arial Narrow" w:hAnsi="Arial Narrow"/>
        </w:rPr>
        <w:t xml:space="preserve"> </w:t>
      </w:r>
      <w:r>
        <w:rPr>
          <w:rFonts w:ascii="Arial Narrow" w:hAnsi="Arial Narrow"/>
          <w:noProof/>
          <w:lang w:eastAsia="fr-FR"/>
        </w:rPr>
        <w:drawing>
          <wp:inline distT="0" distB="0" distL="0" distR="0">
            <wp:extent cx="5346517" cy="2895600"/>
            <wp:effectExtent l="19050" t="0" r="6533"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srcRect/>
                    <a:stretch>
                      <a:fillRect/>
                    </a:stretch>
                  </pic:blipFill>
                  <pic:spPr bwMode="auto">
                    <a:xfrm>
                      <a:off x="0" y="0"/>
                      <a:ext cx="5354390" cy="2899864"/>
                    </a:xfrm>
                    <a:prstGeom prst="rect">
                      <a:avLst/>
                    </a:prstGeom>
                    <a:noFill/>
                    <a:ln w="9525">
                      <a:noFill/>
                      <a:miter lim="800000"/>
                      <a:headEnd/>
                      <a:tailEnd/>
                    </a:ln>
                  </pic:spPr>
                </pic:pic>
              </a:graphicData>
            </a:graphic>
          </wp:inline>
        </w:drawing>
      </w:r>
    </w:p>
    <w:p w:rsidR="00262FB4" w:rsidRDefault="00262FB4" w:rsidP="009B08E5">
      <w:pPr>
        <w:rPr>
          <w:rFonts w:ascii="Arial Narrow" w:hAnsi="Arial Narrow"/>
        </w:rPr>
      </w:pPr>
    </w:p>
    <w:p w:rsidR="00262FB4" w:rsidRDefault="00262FB4" w:rsidP="009B08E5">
      <w:pPr>
        <w:rPr>
          <w:rFonts w:ascii="Arial Narrow" w:hAnsi="Arial Narrow"/>
        </w:rPr>
      </w:pPr>
    </w:p>
    <w:p w:rsidR="00262FB4" w:rsidRDefault="000F4E3C" w:rsidP="000F4E3C">
      <w:pPr>
        <w:pStyle w:val="Titre2"/>
        <w:rPr>
          <w:color w:val="2E3192"/>
        </w:rPr>
      </w:pPr>
      <w:bookmarkStart w:id="8" w:name="_Toc57359569"/>
      <w:r w:rsidRPr="000F4E3C">
        <w:rPr>
          <w:color w:val="2E3192"/>
        </w:rPr>
        <w:lastRenderedPageBreak/>
        <w:t>4.3 - LA PRESTATION PAC REMPLACE LA PRESTATION PHP (PRESTATION HANDICAP PROJET)</w:t>
      </w:r>
      <w:bookmarkEnd w:id="8"/>
    </w:p>
    <w:p w:rsidR="000F4E3C" w:rsidRDefault="000F4E3C" w:rsidP="000F4E3C">
      <w:pPr>
        <w:rPr>
          <w:rFonts w:ascii="Arial Narrow" w:hAnsi="Arial Narrow"/>
        </w:rPr>
      </w:pPr>
    </w:p>
    <w:p w:rsidR="00F468BB" w:rsidRPr="00F468BB" w:rsidRDefault="00F468BB" w:rsidP="00F468BB">
      <w:pPr>
        <w:rPr>
          <w:rFonts w:ascii="Arial Narrow" w:hAnsi="Arial Narrow"/>
        </w:rPr>
      </w:pPr>
      <w:r w:rsidRPr="00F468BB">
        <w:rPr>
          <w:rFonts w:ascii="Arial Narrow" w:hAnsi="Arial Narrow"/>
        </w:rPr>
        <w:t>Cette prestation ne vise pas directement à valider ou à invalider un</w:t>
      </w:r>
      <w:r>
        <w:rPr>
          <w:rFonts w:ascii="Arial Narrow" w:hAnsi="Arial Narrow"/>
        </w:rPr>
        <w:t xml:space="preserve"> </w:t>
      </w:r>
      <w:r w:rsidRPr="00F468BB">
        <w:rPr>
          <w:rFonts w:ascii="Arial Narrow" w:hAnsi="Arial Narrow"/>
        </w:rPr>
        <w:t>projet professionnel dans son ensemble (rôle de l’accompagnant au</w:t>
      </w:r>
      <w:r>
        <w:rPr>
          <w:rFonts w:ascii="Arial Narrow" w:hAnsi="Arial Narrow"/>
        </w:rPr>
        <w:t xml:space="preserve"> </w:t>
      </w:r>
      <w:r w:rsidRPr="00F468BB">
        <w:rPr>
          <w:rFonts w:ascii="Arial Narrow" w:hAnsi="Arial Narrow"/>
        </w:rPr>
        <w:t>parcours) mais vise à apporter un éclairage médical :</w:t>
      </w:r>
    </w:p>
    <w:p w:rsidR="00F468BB" w:rsidRPr="00F468BB" w:rsidRDefault="00F468BB" w:rsidP="00F94BDB">
      <w:pPr>
        <w:pStyle w:val="Paragraphedeliste"/>
        <w:numPr>
          <w:ilvl w:val="0"/>
          <w:numId w:val="38"/>
        </w:numPr>
        <w:rPr>
          <w:rFonts w:ascii="Arial Narrow" w:hAnsi="Arial Narrow"/>
        </w:rPr>
      </w:pPr>
      <w:r w:rsidRPr="00F468BB">
        <w:rPr>
          <w:rFonts w:ascii="Arial Narrow" w:hAnsi="Arial Narrow" w:cs="Arial Narrow"/>
        </w:rPr>
        <w:t xml:space="preserve">à l’analyse des répercussions du handicap de la personne, en </w:t>
      </w:r>
      <w:r w:rsidRPr="00F468BB">
        <w:rPr>
          <w:rFonts w:ascii="Arial Narrow" w:hAnsi="Arial Narrow"/>
        </w:rPr>
        <w:t>termes de capacités mobilisables</w:t>
      </w:r>
    </w:p>
    <w:p w:rsidR="00F468BB" w:rsidRPr="00F468BB" w:rsidRDefault="00F468BB" w:rsidP="00F94BDB">
      <w:pPr>
        <w:pStyle w:val="Paragraphedeliste"/>
        <w:numPr>
          <w:ilvl w:val="0"/>
          <w:numId w:val="38"/>
        </w:numPr>
        <w:rPr>
          <w:rFonts w:ascii="Arial Narrow" w:hAnsi="Arial Narrow"/>
        </w:rPr>
      </w:pPr>
      <w:r w:rsidRPr="00F468BB">
        <w:rPr>
          <w:rFonts w:ascii="Arial Narrow" w:hAnsi="Arial Narrow" w:cs="Arial Narrow"/>
        </w:rPr>
        <w:t>de nature à réunir les conditions optimales à la réalisation</w:t>
      </w:r>
      <w:r>
        <w:rPr>
          <w:rFonts w:ascii="Arial Narrow" w:hAnsi="Arial Narrow" w:cs="Arial Narrow"/>
        </w:rPr>
        <w:t xml:space="preserve"> </w:t>
      </w:r>
      <w:r w:rsidRPr="00F468BB">
        <w:rPr>
          <w:rFonts w:ascii="Arial Narrow" w:hAnsi="Arial Narrow"/>
        </w:rPr>
        <w:t>d’une étape-clé dans le cadre de la construction d’un parcours vers l’emploi.</w:t>
      </w:r>
    </w:p>
    <w:p w:rsidR="00F468BB" w:rsidRDefault="00F468BB" w:rsidP="00F468BB">
      <w:pPr>
        <w:rPr>
          <w:rFonts w:ascii="Arial Narrow" w:hAnsi="Arial Narrow"/>
        </w:rPr>
      </w:pPr>
    </w:p>
    <w:p w:rsidR="00F468BB" w:rsidRPr="00F468BB" w:rsidRDefault="00F468BB" w:rsidP="00F468BB">
      <w:pPr>
        <w:rPr>
          <w:rFonts w:ascii="Arial Narrow" w:hAnsi="Arial Narrow"/>
          <w:b/>
        </w:rPr>
      </w:pPr>
      <w:r w:rsidRPr="00F468BB">
        <w:rPr>
          <w:rFonts w:ascii="Arial Narrow" w:hAnsi="Arial Narrow"/>
          <w:b/>
        </w:rPr>
        <w:t>La prestation doit permettre :</w:t>
      </w:r>
    </w:p>
    <w:p w:rsidR="00F468BB" w:rsidRDefault="00F468BB" w:rsidP="00F94BDB">
      <w:pPr>
        <w:pStyle w:val="Paragraphedeliste"/>
        <w:numPr>
          <w:ilvl w:val="0"/>
          <w:numId w:val="39"/>
        </w:numPr>
        <w:rPr>
          <w:rFonts w:ascii="Arial Narrow" w:hAnsi="Arial Narrow"/>
        </w:rPr>
      </w:pPr>
      <w:r w:rsidRPr="00F468BB">
        <w:rPr>
          <w:rFonts w:ascii="Arial Narrow" w:hAnsi="Arial Narrow" w:cs="Arial Narrow"/>
        </w:rPr>
        <w:t xml:space="preserve">d’apporter un éclairage médical à l’accompagnant au parcours </w:t>
      </w:r>
      <w:r w:rsidRPr="00F468BB">
        <w:rPr>
          <w:rFonts w:ascii="Arial Narrow" w:hAnsi="Arial Narrow"/>
        </w:rPr>
        <w:t>(prescripteur) sur les capacités et potentialités mobilisables par la personne au regard de tâches ou d’activités envisagées dans le</w:t>
      </w:r>
      <w:r>
        <w:rPr>
          <w:rFonts w:ascii="Arial Narrow" w:hAnsi="Arial Narrow"/>
        </w:rPr>
        <w:t xml:space="preserve"> </w:t>
      </w:r>
      <w:r w:rsidRPr="00F468BB">
        <w:rPr>
          <w:rFonts w:ascii="Arial Narrow" w:hAnsi="Arial Narrow"/>
        </w:rPr>
        <w:t>cadre d’un projet défini.</w:t>
      </w:r>
    </w:p>
    <w:p w:rsidR="00F468BB" w:rsidRDefault="00F468BB" w:rsidP="00F94BDB">
      <w:pPr>
        <w:pStyle w:val="Paragraphedeliste"/>
        <w:numPr>
          <w:ilvl w:val="0"/>
          <w:numId w:val="39"/>
        </w:numPr>
        <w:rPr>
          <w:rFonts w:ascii="Arial Narrow" w:hAnsi="Arial Narrow"/>
        </w:rPr>
      </w:pPr>
      <w:r w:rsidRPr="00F468BB">
        <w:rPr>
          <w:rFonts w:ascii="Arial Narrow" w:hAnsi="Arial Narrow" w:cs="Arial Narrow"/>
        </w:rPr>
        <w:t xml:space="preserve">de révéler ce </w:t>
      </w:r>
      <w:r w:rsidRPr="00F468BB">
        <w:rPr>
          <w:rFonts w:ascii="Arial Narrow" w:hAnsi="Arial Narrow"/>
        </w:rPr>
        <w:t>que la personne, a priori, peut faire, compte tenu de sa déficience et des tâches/activités professionnelles envisagées. Il s’agit de transposer le regard des incapacités vers les capacités,</w:t>
      </w:r>
      <w:r>
        <w:rPr>
          <w:rFonts w:ascii="Arial Narrow" w:hAnsi="Arial Narrow"/>
        </w:rPr>
        <w:t xml:space="preserve"> </w:t>
      </w:r>
      <w:r w:rsidRPr="00F468BB">
        <w:rPr>
          <w:rFonts w:ascii="Arial Narrow" w:hAnsi="Arial Narrow"/>
        </w:rPr>
        <w:t>dans une optique positive et constructive.</w:t>
      </w:r>
    </w:p>
    <w:p w:rsidR="00F468BB" w:rsidRPr="00F468BB" w:rsidRDefault="00F468BB" w:rsidP="00F468BB">
      <w:pPr>
        <w:pStyle w:val="Paragraphedeliste"/>
        <w:rPr>
          <w:rFonts w:ascii="Arial Narrow" w:hAnsi="Arial Narrow"/>
        </w:rPr>
      </w:pPr>
    </w:p>
    <w:p w:rsidR="00F468BB" w:rsidRPr="00F468BB" w:rsidRDefault="00F468BB" w:rsidP="00F468BB">
      <w:pPr>
        <w:rPr>
          <w:rFonts w:ascii="Arial Narrow" w:hAnsi="Arial Narrow"/>
          <w:b/>
        </w:rPr>
      </w:pPr>
      <w:r w:rsidRPr="00F468BB">
        <w:rPr>
          <w:rFonts w:ascii="Arial Narrow" w:hAnsi="Arial Narrow"/>
          <w:b/>
        </w:rPr>
        <w:t>La prestation comprend à minima :</w:t>
      </w:r>
    </w:p>
    <w:p w:rsidR="00237C86" w:rsidRDefault="00F468BB" w:rsidP="00F94BDB">
      <w:pPr>
        <w:pStyle w:val="Paragraphedeliste"/>
        <w:numPr>
          <w:ilvl w:val="0"/>
          <w:numId w:val="40"/>
        </w:numPr>
        <w:rPr>
          <w:rFonts w:ascii="Arial Narrow" w:hAnsi="Arial Narrow"/>
        </w:rPr>
      </w:pPr>
      <w:r w:rsidRPr="00F468BB">
        <w:rPr>
          <w:rFonts w:ascii="Arial Narrow" w:hAnsi="Arial Narrow" w:cs="Arial Narrow"/>
        </w:rPr>
        <w:t>un regard médical, permettant de remonter à l’analyse des «</w:t>
      </w:r>
      <w:r w:rsidRPr="00F468BB">
        <w:rPr>
          <w:rFonts w:ascii="Arial Narrow" w:hAnsi="Arial Narrow"/>
        </w:rPr>
        <w:t>causes » et de mesurer la chaine des conséquences d’un point de vue physiologique, au regard des tâches et activités à</w:t>
      </w:r>
      <w:r>
        <w:rPr>
          <w:rFonts w:ascii="Arial Narrow" w:hAnsi="Arial Narrow"/>
        </w:rPr>
        <w:t xml:space="preserve"> </w:t>
      </w:r>
      <w:r w:rsidRPr="00F468BB">
        <w:rPr>
          <w:rFonts w:ascii="Arial Narrow" w:hAnsi="Arial Narrow"/>
        </w:rPr>
        <w:t>réaliser</w:t>
      </w:r>
    </w:p>
    <w:p w:rsidR="00237C86" w:rsidRDefault="00F468BB" w:rsidP="00F94BDB">
      <w:pPr>
        <w:pStyle w:val="Paragraphedeliste"/>
        <w:numPr>
          <w:ilvl w:val="0"/>
          <w:numId w:val="40"/>
        </w:numPr>
        <w:rPr>
          <w:rFonts w:ascii="Arial Narrow" w:hAnsi="Arial Narrow"/>
        </w:rPr>
      </w:pPr>
      <w:r w:rsidRPr="00237C86">
        <w:rPr>
          <w:rFonts w:ascii="Arial Narrow" w:hAnsi="Arial Narrow" w:cs="Arial Narrow"/>
        </w:rPr>
        <w:t>une traduction des données issues de cette analyse s</w:t>
      </w:r>
      <w:r w:rsidRPr="00237C86">
        <w:rPr>
          <w:rFonts w:ascii="Arial Narrow" w:hAnsi="Arial Narrow"/>
        </w:rPr>
        <w:t>ous</w:t>
      </w:r>
      <w:r w:rsidR="00237C86" w:rsidRPr="00237C86">
        <w:rPr>
          <w:rFonts w:ascii="Arial Narrow" w:hAnsi="Arial Narrow"/>
        </w:rPr>
        <w:t xml:space="preserve"> </w:t>
      </w:r>
      <w:r w:rsidRPr="00237C86">
        <w:rPr>
          <w:rFonts w:ascii="Arial Narrow" w:hAnsi="Arial Narrow"/>
        </w:rPr>
        <w:t>l’angle des capacités, qu’il s’agira de préciser le plus finement</w:t>
      </w:r>
      <w:r w:rsidR="00237C86">
        <w:rPr>
          <w:rFonts w:ascii="Arial Narrow" w:hAnsi="Arial Narrow"/>
        </w:rPr>
        <w:t xml:space="preserve"> </w:t>
      </w:r>
      <w:r w:rsidRPr="00237C86">
        <w:rPr>
          <w:rFonts w:ascii="Arial Narrow" w:hAnsi="Arial Narrow"/>
        </w:rPr>
        <w:t>possible</w:t>
      </w:r>
    </w:p>
    <w:p w:rsidR="00F468BB" w:rsidRDefault="00F468BB" w:rsidP="00F94BDB">
      <w:pPr>
        <w:pStyle w:val="Paragraphedeliste"/>
        <w:numPr>
          <w:ilvl w:val="0"/>
          <w:numId w:val="40"/>
        </w:numPr>
        <w:rPr>
          <w:rFonts w:ascii="Arial Narrow" w:hAnsi="Arial Narrow"/>
        </w:rPr>
      </w:pPr>
      <w:r w:rsidRPr="00237C86">
        <w:rPr>
          <w:rFonts w:ascii="Arial Narrow" w:hAnsi="Arial Narrow" w:cs="Arial Narrow"/>
        </w:rPr>
        <w:t>des pistes ou des conditions favorables à l’amélioration de</w:t>
      </w:r>
      <w:r w:rsidR="00237C86">
        <w:rPr>
          <w:rFonts w:ascii="Arial Narrow" w:hAnsi="Arial Narrow" w:cs="Arial Narrow"/>
        </w:rPr>
        <w:t xml:space="preserve"> </w:t>
      </w:r>
      <w:r w:rsidRPr="00237C86">
        <w:rPr>
          <w:rFonts w:ascii="Arial Narrow" w:hAnsi="Arial Narrow"/>
        </w:rPr>
        <w:t>ces capacités.</w:t>
      </w:r>
    </w:p>
    <w:p w:rsidR="00237C86" w:rsidRPr="00237C86" w:rsidRDefault="00237C86" w:rsidP="00237C86">
      <w:pPr>
        <w:pStyle w:val="Paragraphedeliste"/>
        <w:rPr>
          <w:rFonts w:ascii="Arial Narrow" w:hAnsi="Arial Narrow"/>
        </w:rPr>
      </w:pPr>
    </w:p>
    <w:p w:rsidR="00F468BB" w:rsidRPr="00F468BB" w:rsidRDefault="00F468BB" w:rsidP="00F468BB">
      <w:pPr>
        <w:rPr>
          <w:rFonts w:ascii="Arial Narrow" w:hAnsi="Arial Narrow"/>
        </w:rPr>
      </w:pPr>
      <w:r w:rsidRPr="00F468BB">
        <w:rPr>
          <w:rFonts w:ascii="Arial Narrow" w:hAnsi="Arial Narrow"/>
        </w:rPr>
        <w:t>La prestation est close lorsque le prestataire transmet ses conclusions</w:t>
      </w:r>
      <w:r w:rsidR="00237C86">
        <w:rPr>
          <w:rFonts w:ascii="Arial Narrow" w:hAnsi="Arial Narrow"/>
        </w:rPr>
        <w:t xml:space="preserve"> </w:t>
      </w:r>
      <w:r w:rsidRPr="00F468BB">
        <w:rPr>
          <w:rFonts w:ascii="Arial Narrow" w:hAnsi="Arial Narrow"/>
        </w:rPr>
        <w:t>à l’accompagnant au parcours. Dans la mesure du possible, un temps</w:t>
      </w:r>
      <w:r w:rsidR="00237C86">
        <w:rPr>
          <w:rFonts w:ascii="Arial Narrow" w:hAnsi="Arial Narrow"/>
        </w:rPr>
        <w:t xml:space="preserve"> </w:t>
      </w:r>
      <w:r w:rsidRPr="00F468BB">
        <w:rPr>
          <w:rFonts w:ascii="Arial Narrow" w:hAnsi="Arial Narrow"/>
        </w:rPr>
        <w:t>d’échange tripartite associant le prestataire – le bénéficiaire –</w:t>
      </w:r>
      <w:r w:rsidR="00237C86">
        <w:rPr>
          <w:rFonts w:ascii="Arial Narrow" w:hAnsi="Arial Narrow"/>
        </w:rPr>
        <w:t xml:space="preserve"> </w:t>
      </w:r>
      <w:r w:rsidRPr="00F468BB">
        <w:rPr>
          <w:rFonts w:ascii="Arial Narrow" w:hAnsi="Arial Narrow"/>
        </w:rPr>
        <w:t>l’accompagnant au parcours sera organisé pour partager les conclusions et</w:t>
      </w:r>
      <w:r w:rsidR="00237C86">
        <w:rPr>
          <w:rFonts w:ascii="Arial Narrow" w:hAnsi="Arial Narrow"/>
        </w:rPr>
        <w:t xml:space="preserve"> </w:t>
      </w:r>
      <w:r w:rsidRPr="00F468BB">
        <w:rPr>
          <w:rFonts w:ascii="Arial Narrow" w:hAnsi="Arial Narrow"/>
        </w:rPr>
        <w:t>les suites à donner.</w:t>
      </w:r>
    </w:p>
    <w:p w:rsidR="00237C86" w:rsidRDefault="00237C86" w:rsidP="00F468BB">
      <w:pPr>
        <w:rPr>
          <w:rFonts w:ascii="Arial Narrow" w:hAnsi="Arial Narrow"/>
        </w:rPr>
      </w:pPr>
    </w:p>
    <w:p w:rsidR="00F468BB" w:rsidRPr="00237C86" w:rsidRDefault="00F468BB" w:rsidP="00F468BB">
      <w:pPr>
        <w:rPr>
          <w:rFonts w:ascii="Arial Narrow" w:hAnsi="Arial Narrow"/>
          <w:b/>
        </w:rPr>
      </w:pPr>
      <w:r w:rsidRPr="00237C86">
        <w:rPr>
          <w:rFonts w:ascii="Arial Narrow" w:hAnsi="Arial Narrow"/>
          <w:b/>
        </w:rPr>
        <w:t>NB</w:t>
      </w:r>
    </w:p>
    <w:p w:rsidR="00237C86" w:rsidRDefault="00F468BB" w:rsidP="00F94BDB">
      <w:pPr>
        <w:pStyle w:val="Paragraphedeliste"/>
        <w:numPr>
          <w:ilvl w:val="0"/>
          <w:numId w:val="41"/>
        </w:numPr>
        <w:rPr>
          <w:rFonts w:ascii="Arial Narrow" w:hAnsi="Arial Narrow"/>
        </w:rPr>
      </w:pPr>
      <w:r w:rsidRPr="00237C86">
        <w:rPr>
          <w:rFonts w:ascii="Arial Narrow" w:hAnsi="Arial Narrow" w:cs="Arial Narrow"/>
        </w:rPr>
        <w:t>Elle se veut réactive e</w:t>
      </w:r>
      <w:r w:rsidRPr="00237C86">
        <w:rPr>
          <w:rFonts w:ascii="Arial Narrow" w:hAnsi="Arial Narrow"/>
        </w:rPr>
        <w:t>t centrée sur l’analyse des possibles.</w:t>
      </w:r>
    </w:p>
    <w:p w:rsidR="00237C86" w:rsidRDefault="00F468BB" w:rsidP="00F94BDB">
      <w:pPr>
        <w:pStyle w:val="Paragraphedeliste"/>
        <w:numPr>
          <w:ilvl w:val="0"/>
          <w:numId w:val="41"/>
        </w:numPr>
        <w:rPr>
          <w:rFonts w:ascii="Arial Narrow" w:hAnsi="Arial Narrow"/>
        </w:rPr>
      </w:pPr>
      <w:r w:rsidRPr="00237C86">
        <w:rPr>
          <w:rFonts w:ascii="Arial Narrow" w:hAnsi="Arial Narrow" w:cs="Arial Narrow"/>
        </w:rPr>
        <w:t>elle peut être mobilisée à plusieurs reprises pour une même</w:t>
      </w:r>
      <w:r w:rsidR="00237C86">
        <w:rPr>
          <w:rFonts w:ascii="Arial Narrow" w:hAnsi="Arial Narrow" w:cs="Arial Narrow"/>
        </w:rPr>
        <w:t xml:space="preserve"> </w:t>
      </w:r>
      <w:r w:rsidRPr="00237C86">
        <w:rPr>
          <w:rFonts w:ascii="Arial Narrow" w:hAnsi="Arial Narrow"/>
        </w:rPr>
        <w:t>personne si la nature des tâches ou activités à évaluer évolue.</w:t>
      </w:r>
    </w:p>
    <w:p w:rsidR="00237C86" w:rsidRDefault="00F468BB" w:rsidP="00F94BDB">
      <w:pPr>
        <w:pStyle w:val="Paragraphedeliste"/>
        <w:numPr>
          <w:ilvl w:val="0"/>
          <w:numId w:val="41"/>
        </w:numPr>
        <w:rPr>
          <w:rFonts w:ascii="Arial Narrow" w:hAnsi="Arial Narrow"/>
        </w:rPr>
      </w:pPr>
      <w:r w:rsidRPr="00237C86">
        <w:rPr>
          <w:rFonts w:ascii="Arial Narrow" w:hAnsi="Arial Narrow" w:cs="Arial Narrow"/>
        </w:rPr>
        <w:t>Prestation courte qui ne peut dépasser 4 heures (dont le</w:t>
      </w:r>
      <w:r w:rsidR="00237C86">
        <w:rPr>
          <w:rFonts w:ascii="Arial Narrow" w:hAnsi="Arial Narrow" w:cs="Arial Narrow"/>
        </w:rPr>
        <w:t xml:space="preserve"> </w:t>
      </w:r>
      <w:r w:rsidRPr="00237C86">
        <w:rPr>
          <w:rFonts w:ascii="Arial Narrow" w:hAnsi="Arial Narrow"/>
        </w:rPr>
        <w:t>temps de suivi administratif et de bilan).</w:t>
      </w:r>
    </w:p>
    <w:p w:rsidR="00F468BB" w:rsidRPr="00237C86" w:rsidRDefault="00F468BB" w:rsidP="00F94BDB">
      <w:pPr>
        <w:pStyle w:val="Paragraphedeliste"/>
        <w:numPr>
          <w:ilvl w:val="0"/>
          <w:numId w:val="41"/>
        </w:numPr>
        <w:rPr>
          <w:rFonts w:ascii="Arial Narrow" w:hAnsi="Arial Narrow"/>
        </w:rPr>
      </w:pPr>
      <w:r w:rsidRPr="00237C86">
        <w:rPr>
          <w:rFonts w:ascii="Arial Narrow" w:hAnsi="Arial Narrow" w:cs="Arial Narrow"/>
        </w:rPr>
        <w:t>Lieu de réalisation en proximité du bénéficiaire.</w:t>
      </w:r>
    </w:p>
    <w:p w:rsidR="00237C86" w:rsidRDefault="00237C86" w:rsidP="00237C86">
      <w:pPr>
        <w:rPr>
          <w:rFonts w:ascii="Arial Narrow" w:hAnsi="Arial Narrow"/>
        </w:rPr>
      </w:pPr>
    </w:p>
    <w:p w:rsidR="00237C86" w:rsidRPr="00237C86" w:rsidRDefault="00237C86" w:rsidP="00237C86">
      <w:pPr>
        <w:rPr>
          <w:rFonts w:ascii="Arial Narrow" w:hAnsi="Arial Narrow"/>
          <w:b/>
        </w:rPr>
      </w:pPr>
      <w:r w:rsidRPr="00237C86">
        <w:rPr>
          <w:rFonts w:ascii="Arial Narrow" w:hAnsi="Arial Narrow"/>
          <w:b/>
        </w:rPr>
        <w:t>BENEFICIAIRES</w:t>
      </w:r>
    </w:p>
    <w:p w:rsidR="00237C86" w:rsidRPr="00237C86" w:rsidRDefault="00237C86" w:rsidP="00237C86">
      <w:pPr>
        <w:rPr>
          <w:rFonts w:ascii="Arial Narrow" w:hAnsi="Arial Narrow"/>
        </w:rPr>
      </w:pPr>
      <w:r w:rsidRPr="00237C86">
        <w:rPr>
          <w:rFonts w:ascii="Arial Narrow" w:hAnsi="Arial Narrow"/>
        </w:rPr>
        <w:t>Demandeurs d’emploi, inscrits ou non à</w:t>
      </w:r>
      <w:r>
        <w:rPr>
          <w:rFonts w:ascii="Arial Narrow" w:hAnsi="Arial Narrow"/>
        </w:rPr>
        <w:t xml:space="preserve"> </w:t>
      </w:r>
      <w:r w:rsidRPr="00237C86">
        <w:rPr>
          <w:rFonts w:ascii="Arial Narrow" w:hAnsi="Arial Narrow"/>
        </w:rPr>
        <w:t>Pôle Emploi, se situant dans un parcours</w:t>
      </w:r>
      <w:r>
        <w:rPr>
          <w:rFonts w:ascii="Arial Narrow" w:hAnsi="Arial Narrow"/>
        </w:rPr>
        <w:t xml:space="preserve"> </w:t>
      </w:r>
      <w:r w:rsidRPr="00237C86">
        <w:rPr>
          <w:rFonts w:ascii="Arial Narrow" w:hAnsi="Arial Narrow"/>
        </w:rPr>
        <w:t>d’insertion professionnelle :</w:t>
      </w:r>
    </w:p>
    <w:p w:rsidR="00237C86" w:rsidRPr="00237C86" w:rsidRDefault="00237C86" w:rsidP="00F94BDB">
      <w:pPr>
        <w:pStyle w:val="Paragraphedeliste"/>
        <w:numPr>
          <w:ilvl w:val="0"/>
          <w:numId w:val="42"/>
        </w:numPr>
        <w:rPr>
          <w:rFonts w:ascii="Arial Narrow" w:hAnsi="Arial Narrow" w:cs="Arial Narrow"/>
        </w:rPr>
      </w:pPr>
      <w:r w:rsidRPr="00237C86">
        <w:rPr>
          <w:rFonts w:ascii="Arial Narrow" w:hAnsi="Arial Narrow" w:cs="Arial Narrow"/>
        </w:rPr>
        <w:t>Bénéficiaires de l’article L5212-</w:t>
      </w:r>
      <w:r w:rsidRPr="00237C86">
        <w:rPr>
          <w:rFonts w:ascii="Arial Narrow" w:hAnsi="Arial Narrow"/>
        </w:rPr>
        <w:t>13 du code du travail orientés marché du travail ordinaire</w:t>
      </w:r>
    </w:p>
    <w:p w:rsidR="00237C86" w:rsidRDefault="00237C86" w:rsidP="00F94BDB">
      <w:pPr>
        <w:pStyle w:val="Paragraphedeliste"/>
        <w:numPr>
          <w:ilvl w:val="0"/>
          <w:numId w:val="42"/>
        </w:numPr>
        <w:rPr>
          <w:rFonts w:ascii="Arial Narrow" w:hAnsi="Arial Narrow"/>
        </w:rPr>
      </w:pPr>
      <w:r w:rsidRPr="00237C86">
        <w:rPr>
          <w:rFonts w:ascii="Arial Narrow" w:hAnsi="Arial Narrow" w:cs="Arial Narrow"/>
        </w:rPr>
        <w:t xml:space="preserve">Personnes en voie de devenir </w:t>
      </w:r>
      <w:r w:rsidRPr="00237C86">
        <w:rPr>
          <w:rFonts w:ascii="Arial Narrow" w:hAnsi="Arial Narrow"/>
        </w:rPr>
        <w:t>bénéficiaires de l’article L5212- 13 du code du travail, sous réserve de transmission de l’accusé de réception de la demande réalisée auprès de</w:t>
      </w:r>
      <w:r>
        <w:rPr>
          <w:rFonts w:ascii="Arial Narrow" w:hAnsi="Arial Narrow"/>
        </w:rPr>
        <w:t xml:space="preserve"> </w:t>
      </w:r>
      <w:r w:rsidRPr="00237C86">
        <w:rPr>
          <w:rFonts w:ascii="Arial Narrow" w:hAnsi="Arial Narrow"/>
        </w:rPr>
        <w:t>l’organisme concerné</w:t>
      </w:r>
    </w:p>
    <w:p w:rsidR="00237C86" w:rsidRPr="00237C86" w:rsidRDefault="00237C86" w:rsidP="00F94BDB">
      <w:pPr>
        <w:pStyle w:val="Paragraphedeliste"/>
        <w:numPr>
          <w:ilvl w:val="0"/>
          <w:numId w:val="42"/>
        </w:numPr>
        <w:rPr>
          <w:rFonts w:ascii="Arial Narrow" w:hAnsi="Arial Narrow"/>
        </w:rPr>
      </w:pPr>
      <w:r w:rsidRPr="00237C86">
        <w:rPr>
          <w:rFonts w:ascii="Arial Narrow" w:hAnsi="Arial Narrow" w:cs="Arial Narrow"/>
        </w:rPr>
        <w:t>Personnes « prêtes à engager</w:t>
      </w:r>
      <w:r>
        <w:rPr>
          <w:rFonts w:ascii="Arial Narrow" w:hAnsi="Arial Narrow" w:cs="Arial Narrow"/>
        </w:rPr>
        <w:t xml:space="preserve"> </w:t>
      </w:r>
      <w:r w:rsidRPr="00237C86">
        <w:rPr>
          <w:rFonts w:ascii="Arial Narrow" w:hAnsi="Arial Narrow"/>
        </w:rPr>
        <w:t>une démarche en ce sens *».</w:t>
      </w:r>
    </w:p>
    <w:p w:rsidR="00237C86" w:rsidRDefault="000E7ACF" w:rsidP="00237C86">
      <w:pPr>
        <w:pStyle w:val="Paragraphedeliste"/>
        <w:rPr>
          <w:rFonts w:ascii="Arial Narrow" w:hAnsi="Arial Narrow"/>
        </w:rPr>
      </w:pPr>
      <w:r>
        <w:rPr>
          <w:rFonts w:ascii="Arial Narrow" w:hAnsi="Arial Narrow"/>
        </w:rPr>
        <w:t>*</w:t>
      </w:r>
      <w:r w:rsidR="00237C86" w:rsidRPr="00237C86">
        <w:rPr>
          <w:rFonts w:ascii="Arial Narrow" w:hAnsi="Arial Narrow"/>
        </w:rPr>
        <w:t>il appartient à l’accompagnant au parcours de garantir l’effectivité de la démarche de reconnaissance.</w:t>
      </w:r>
    </w:p>
    <w:p w:rsidR="000E7ACF" w:rsidRPr="00237C86" w:rsidRDefault="000E7ACF" w:rsidP="00237C86">
      <w:pPr>
        <w:pStyle w:val="Paragraphedeliste"/>
        <w:rPr>
          <w:rFonts w:ascii="Arial Narrow" w:hAnsi="Arial Narrow"/>
        </w:rPr>
      </w:pPr>
    </w:p>
    <w:p w:rsidR="00237C86" w:rsidRDefault="00237C86" w:rsidP="000E7ACF">
      <w:pPr>
        <w:jc w:val="center"/>
        <w:rPr>
          <w:rFonts w:ascii="Arial Narrow" w:hAnsi="Arial Narrow"/>
          <w:b/>
          <w:color w:val="2E3192"/>
        </w:rPr>
      </w:pPr>
      <w:r w:rsidRPr="000E7ACF">
        <w:rPr>
          <w:rFonts w:ascii="Arial Narrow" w:hAnsi="Arial Narrow"/>
          <w:b/>
          <w:color w:val="2E3192"/>
        </w:rPr>
        <w:t>Les personnes en activité, pouvant bénéficier de l’expertise de la médecine du travail, sont exclues.</w:t>
      </w:r>
    </w:p>
    <w:p w:rsidR="000E7ACF" w:rsidRDefault="000E7ACF" w:rsidP="000E7ACF">
      <w:pPr>
        <w:jc w:val="center"/>
        <w:rPr>
          <w:rFonts w:ascii="Arial Narrow" w:hAnsi="Arial Narrow"/>
          <w:b/>
          <w:color w:val="2E3192"/>
        </w:rPr>
      </w:pPr>
    </w:p>
    <w:p w:rsidR="000E7ACF" w:rsidRDefault="000E7ACF" w:rsidP="000E7ACF">
      <w:pPr>
        <w:rPr>
          <w:rFonts w:ascii="Arial Narrow" w:hAnsi="Arial Narrow"/>
          <w:b/>
        </w:rPr>
      </w:pPr>
      <w:r w:rsidRPr="000E7ACF">
        <w:rPr>
          <w:rFonts w:ascii="Arial Narrow" w:hAnsi="Arial Narrow"/>
          <w:b/>
        </w:rPr>
        <w:t>PRESCRIPTEURS</w:t>
      </w:r>
    </w:p>
    <w:p w:rsidR="000E7ACF" w:rsidRDefault="000E7ACF" w:rsidP="00F94BDB">
      <w:pPr>
        <w:pStyle w:val="Paragraphedeliste"/>
        <w:numPr>
          <w:ilvl w:val="0"/>
          <w:numId w:val="43"/>
        </w:numPr>
        <w:rPr>
          <w:rFonts w:ascii="Arial Narrow" w:hAnsi="Arial Narrow"/>
        </w:rPr>
      </w:pPr>
      <w:r w:rsidRPr="000E7ACF">
        <w:rPr>
          <w:rFonts w:ascii="Arial Narrow" w:hAnsi="Arial Narrow"/>
        </w:rPr>
        <w:t>Pôle Emploi</w:t>
      </w:r>
    </w:p>
    <w:p w:rsidR="000E7ACF" w:rsidRPr="000E7ACF" w:rsidRDefault="000E7ACF" w:rsidP="00F94BDB">
      <w:pPr>
        <w:pStyle w:val="Paragraphedeliste"/>
        <w:numPr>
          <w:ilvl w:val="0"/>
          <w:numId w:val="43"/>
        </w:numPr>
        <w:rPr>
          <w:rFonts w:ascii="Arial Narrow" w:hAnsi="Arial Narrow"/>
        </w:rPr>
      </w:pPr>
      <w:r w:rsidRPr="000E7ACF">
        <w:rPr>
          <w:rFonts w:ascii="Arial Narrow" w:hAnsi="Arial Narrow" w:cs="Arial Narrow"/>
        </w:rPr>
        <w:t>Cap Emploi</w:t>
      </w:r>
    </w:p>
    <w:p w:rsidR="000E7ACF" w:rsidRPr="000E7ACF" w:rsidRDefault="000E7ACF" w:rsidP="00F94BDB">
      <w:pPr>
        <w:pStyle w:val="Paragraphedeliste"/>
        <w:numPr>
          <w:ilvl w:val="0"/>
          <w:numId w:val="43"/>
        </w:numPr>
        <w:rPr>
          <w:rFonts w:ascii="Arial Narrow" w:hAnsi="Arial Narrow"/>
        </w:rPr>
      </w:pPr>
      <w:r w:rsidRPr="000E7ACF">
        <w:rPr>
          <w:rFonts w:ascii="Arial Narrow" w:hAnsi="Arial Narrow" w:cs="Arial Narrow"/>
        </w:rPr>
        <w:t>Missions locales</w:t>
      </w:r>
    </w:p>
    <w:p w:rsidR="000E7ACF" w:rsidRDefault="000E7ACF" w:rsidP="00F94BDB">
      <w:pPr>
        <w:pStyle w:val="Paragraphedeliste"/>
        <w:numPr>
          <w:ilvl w:val="0"/>
          <w:numId w:val="43"/>
        </w:numPr>
        <w:rPr>
          <w:rFonts w:ascii="Arial Narrow" w:hAnsi="Arial Narrow"/>
        </w:rPr>
      </w:pPr>
      <w:r w:rsidRPr="000E7ACF">
        <w:rPr>
          <w:rFonts w:ascii="Arial Narrow" w:hAnsi="Arial Narrow" w:cs="Arial Narrow"/>
        </w:rPr>
        <w:t xml:space="preserve">Prestataires en création d’activité </w:t>
      </w:r>
      <w:r w:rsidRPr="000E7ACF">
        <w:rPr>
          <w:rFonts w:ascii="Arial Narrow" w:hAnsi="Arial Narrow"/>
        </w:rPr>
        <w:t xml:space="preserve">mandatés par l’Agefiph </w:t>
      </w:r>
    </w:p>
    <w:p w:rsidR="000E7ACF" w:rsidRPr="00E57E5C" w:rsidRDefault="000E7ACF" w:rsidP="00F94BDB">
      <w:pPr>
        <w:pStyle w:val="Paragraphedeliste"/>
        <w:numPr>
          <w:ilvl w:val="0"/>
          <w:numId w:val="43"/>
        </w:numPr>
        <w:rPr>
          <w:rFonts w:ascii="Arial Narrow" w:hAnsi="Arial Narrow"/>
        </w:rPr>
      </w:pPr>
      <w:r w:rsidRPr="000E7ACF">
        <w:rPr>
          <w:rFonts w:ascii="Arial Narrow" w:hAnsi="Arial Narrow" w:cs="Arial Narrow"/>
        </w:rPr>
        <w:t>Délégation Régionale de l’Agefiph</w:t>
      </w: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D91EC3" w:rsidP="00E57E5C">
      <w:pPr>
        <w:rPr>
          <w:rFonts w:ascii="Arial Narrow" w:hAnsi="Arial Narrow"/>
        </w:rPr>
      </w:pPr>
      <w:r>
        <w:rPr>
          <w:rFonts w:ascii="Arial Narrow" w:hAnsi="Arial Narrow"/>
          <w:noProof/>
          <w:lang w:eastAsia="fr-FR"/>
        </w:rPr>
        <w:lastRenderedPageBreak/>
        <w:drawing>
          <wp:anchor distT="0" distB="0" distL="114300" distR="114300" simplePos="0" relativeHeight="251672576" behindDoc="1" locked="0" layoutInCell="1" allowOverlap="1">
            <wp:simplePos x="0" y="0"/>
            <wp:positionH relativeFrom="column">
              <wp:posOffset>3195955</wp:posOffset>
            </wp:positionH>
            <wp:positionV relativeFrom="paragraph">
              <wp:posOffset>128905</wp:posOffset>
            </wp:positionV>
            <wp:extent cx="2114550" cy="469900"/>
            <wp:effectExtent l="19050" t="0" r="0" b="0"/>
            <wp:wrapTight wrapText="bothSides">
              <wp:wrapPolygon edited="0">
                <wp:start x="-195" y="0"/>
                <wp:lineTo x="-195" y="21016"/>
                <wp:lineTo x="21600" y="21016"/>
                <wp:lineTo x="21600" y="0"/>
                <wp:lineTo x="-195"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a:stretch>
                      <a:fillRect/>
                    </a:stretch>
                  </pic:blipFill>
                  <pic:spPr bwMode="auto">
                    <a:xfrm>
                      <a:off x="0" y="0"/>
                      <a:ext cx="2114550" cy="469900"/>
                    </a:xfrm>
                    <a:prstGeom prst="rect">
                      <a:avLst/>
                    </a:prstGeom>
                    <a:noFill/>
                    <a:ln w="9525">
                      <a:noFill/>
                      <a:miter lim="800000"/>
                      <a:headEnd/>
                      <a:tailEnd/>
                    </a:ln>
                  </pic:spPr>
                </pic:pic>
              </a:graphicData>
            </a:graphic>
          </wp:anchor>
        </w:drawing>
      </w:r>
      <w:r w:rsidR="00E57E5C">
        <w:rPr>
          <w:rFonts w:ascii="Arial Narrow" w:hAnsi="Arial Narrow"/>
          <w:noProof/>
          <w:lang w:eastAsia="fr-FR"/>
        </w:rPr>
        <w:drawing>
          <wp:anchor distT="0" distB="0" distL="114300" distR="114300" simplePos="0" relativeHeight="251670528" behindDoc="1" locked="0" layoutInCell="1" allowOverlap="1">
            <wp:simplePos x="0" y="0"/>
            <wp:positionH relativeFrom="column">
              <wp:posOffset>-461645</wp:posOffset>
            </wp:positionH>
            <wp:positionV relativeFrom="paragraph">
              <wp:posOffset>-106045</wp:posOffset>
            </wp:positionV>
            <wp:extent cx="2139950" cy="1003300"/>
            <wp:effectExtent l="19050" t="0" r="0" b="0"/>
            <wp:wrapTight wrapText="bothSides">
              <wp:wrapPolygon edited="0">
                <wp:start x="-192" y="0"/>
                <wp:lineTo x="-192" y="21327"/>
                <wp:lineTo x="21536" y="21327"/>
                <wp:lineTo x="21536" y="0"/>
                <wp:lineTo x="-192" y="0"/>
              </wp:wrapPolygon>
            </wp:wrapTight>
            <wp:docPr id="35" name="Image 35" descr="https://www.agefiph.fr/sites/default/files/styles/mobile_pleine_largeur/public/medias/images/2019-08/picto%20RHF%202019.png?h=633ec5b3&amp;itok=B69v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agefiph.fr/sites/default/files/styles/mobile_pleine_largeur/public/medias/images/2019-08/picto%20RHF%202019.png?h=633ec5b3&amp;itok=B69vp--U"/>
                    <pic:cNvPicPr>
                      <a:picLocks noChangeAspect="1" noChangeArrowheads="1"/>
                    </pic:cNvPicPr>
                  </pic:nvPicPr>
                  <pic:blipFill>
                    <a:blip r:embed="rId25"/>
                    <a:srcRect l="6042" t="23333" r="15208" b="17667"/>
                    <a:stretch>
                      <a:fillRect/>
                    </a:stretch>
                  </pic:blipFill>
                  <pic:spPr bwMode="auto">
                    <a:xfrm>
                      <a:off x="0" y="0"/>
                      <a:ext cx="2139950" cy="1003300"/>
                    </a:xfrm>
                    <a:prstGeom prst="rect">
                      <a:avLst/>
                    </a:prstGeom>
                    <a:noFill/>
                    <a:ln w="9525">
                      <a:noFill/>
                      <a:miter lim="800000"/>
                      <a:headEnd/>
                      <a:tailEnd/>
                    </a:ln>
                  </pic:spPr>
                </pic:pic>
              </a:graphicData>
            </a:graphic>
          </wp:anchor>
        </w:drawing>
      </w:r>
    </w:p>
    <w:p w:rsidR="00E57E5C" w:rsidRDefault="00E57E5C" w:rsidP="00E57E5C">
      <w:pPr>
        <w:rPr>
          <w:rFonts w:ascii="Arial Narrow" w:hAnsi="Arial Narrow"/>
        </w:rPr>
      </w:pPr>
    </w:p>
    <w:p w:rsidR="00E57E5C" w:rsidRDefault="00D91EC3" w:rsidP="00D91EC3">
      <w:pPr>
        <w:jc w:val="center"/>
        <w:rPr>
          <w:rFonts w:ascii="Arial Narrow" w:hAnsi="Arial Narrow"/>
        </w:rPr>
      </w:pPr>
      <w:r w:rsidRPr="00D91EC3">
        <w:rPr>
          <w:rFonts w:ascii="Arial Narrow" w:hAnsi="Arial Narrow"/>
          <w:b/>
          <w:i/>
          <w:color w:val="5F497A" w:themeColor="accent4" w:themeShade="BF"/>
        </w:rPr>
        <w:t>Numéro</w:t>
      </w:r>
      <w:r w:rsidR="008C4729" w:rsidRPr="00D91EC3">
        <w:rPr>
          <w:rFonts w:ascii="Arial Narrow" w:hAnsi="Arial Narrow"/>
          <w:b/>
          <w:i/>
          <w:color w:val="5F497A" w:themeColor="accent4" w:themeShade="BF"/>
        </w:rPr>
        <w:t xml:space="preserve"> et service gratuit</w:t>
      </w:r>
    </w:p>
    <w:p w:rsidR="00E57E5C" w:rsidRDefault="00E57E5C" w:rsidP="00E57E5C">
      <w:pPr>
        <w:rPr>
          <w:rFonts w:ascii="Arial Narrow" w:hAnsi="Arial Narrow"/>
        </w:rPr>
      </w:pPr>
    </w:p>
    <w:p w:rsidR="00E57E5C" w:rsidRDefault="00D91EC3" w:rsidP="00E57E5C">
      <w:pPr>
        <w:rPr>
          <w:rFonts w:ascii="Arial Narrow" w:hAnsi="Arial Narrow"/>
        </w:rPr>
      </w:pPr>
      <w:r>
        <w:rPr>
          <w:rFonts w:ascii="Arial Narrow" w:hAnsi="Arial Narrow"/>
          <w:noProof/>
          <w:lang w:eastAsia="fr-FR"/>
        </w:rPr>
        <w:drawing>
          <wp:anchor distT="0" distB="0" distL="114300" distR="114300" simplePos="0" relativeHeight="251671552" behindDoc="1" locked="0" layoutInCell="1" allowOverlap="1">
            <wp:simplePos x="0" y="0"/>
            <wp:positionH relativeFrom="column">
              <wp:posOffset>-1441450</wp:posOffset>
            </wp:positionH>
            <wp:positionV relativeFrom="paragraph">
              <wp:posOffset>192405</wp:posOffset>
            </wp:positionV>
            <wp:extent cx="5219700" cy="7404100"/>
            <wp:effectExtent l="19050" t="0" r="0" b="0"/>
            <wp:wrapTight wrapText="bothSides">
              <wp:wrapPolygon edited="0">
                <wp:start x="-79" y="0"/>
                <wp:lineTo x="-79" y="21563"/>
                <wp:lineTo x="21600" y="21563"/>
                <wp:lineTo x="21600" y="0"/>
                <wp:lineTo x="-79"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srcRect/>
                    <a:stretch>
                      <a:fillRect/>
                    </a:stretch>
                  </pic:blipFill>
                  <pic:spPr bwMode="auto">
                    <a:xfrm>
                      <a:off x="0" y="0"/>
                      <a:ext cx="5219700" cy="7404100"/>
                    </a:xfrm>
                    <a:prstGeom prst="rect">
                      <a:avLst/>
                    </a:prstGeom>
                    <a:noFill/>
                    <a:ln w="9525">
                      <a:noFill/>
                      <a:miter lim="800000"/>
                      <a:headEnd/>
                      <a:tailEnd/>
                    </a:ln>
                  </pic:spPr>
                </pic:pic>
              </a:graphicData>
            </a:graphic>
          </wp:anchor>
        </w:drawing>
      </w: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E57E5C" w:rsidP="00E57E5C">
      <w:pPr>
        <w:rPr>
          <w:rFonts w:ascii="Arial Narrow" w:hAnsi="Arial Narrow"/>
        </w:rPr>
      </w:pPr>
    </w:p>
    <w:p w:rsidR="00E57E5C" w:rsidRDefault="006678D1" w:rsidP="00E57E5C">
      <w:pPr>
        <w:rPr>
          <w:rFonts w:ascii="Arial Narrow" w:hAnsi="Arial Narrow"/>
          <w:color w:val="2E3192"/>
        </w:rPr>
      </w:pPr>
      <w:r w:rsidRPr="00D91EC3">
        <w:rPr>
          <w:rFonts w:ascii="Arial Narrow" w:hAnsi="Arial Narrow"/>
          <w:i/>
          <w:color w:val="5F497A" w:themeColor="accent4" w:themeShade="BF"/>
        </w:rPr>
        <w:t>Auvergne Rhône-Alpes - Isabelle GRUYELLE - 04 74 94 20 21</w:t>
      </w:r>
      <w:r>
        <w:rPr>
          <w:rFonts w:ascii="Arial Narrow" w:hAnsi="Arial Narrow"/>
          <w:color w:val="2E3192"/>
        </w:rPr>
        <w:t xml:space="preserve"> - </w:t>
      </w:r>
      <w:hyperlink r:id="rId27" w:history="1">
        <w:r w:rsidRPr="009F52F0">
          <w:rPr>
            <w:rStyle w:val="Lienhypertexte"/>
            <w:rFonts w:ascii="Arial Narrow" w:hAnsi="Arial Narrow"/>
          </w:rPr>
          <w:t>rhf-ara@agefiph.asso.fr</w:t>
        </w:r>
      </w:hyperlink>
      <w:r>
        <w:rPr>
          <w:rFonts w:ascii="Arial Narrow" w:hAnsi="Arial Narrow"/>
          <w:color w:val="2E3192"/>
        </w:rPr>
        <w:t xml:space="preserve"> </w:t>
      </w:r>
    </w:p>
    <w:p w:rsidR="00D91EC3" w:rsidRPr="00D91EC3" w:rsidRDefault="00D91EC3" w:rsidP="00D91EC3">
      <w:pPr>
        <w:rPr>
          <w:rFonts w:ascii="Arial Narrow" w:hAnsi="Arial Narrow"/>
          <w:color w:val="2E3192"/>
        </w:rPr>
      </w:pPr>
      <w:r w:rsidRPr="00D91EC3">
        <w:rPr>
          <w:rFonts w:ascii="Arial Narrow" w:hAnsi="Arial Narrow"/>
          <w:color w:val="2E3192"/>
        </w:rPr>
        <w:lastRenderedPageBreak/>
        <w:t>Le FIPHFP (Fonds d’Insertion des Personnes Handicapées de la Foncti</w:t>
      </w:r>
      <w:r w:rsidR="00C2355D">
        <w:rPr>
          <w:rFonts w:ascii="Arial Narrow" w:hAnsi="Arial Narrow"/>
          <w:color w:val="2E3192"/>
        </w:rPr>
        <w:t>o</w:t>
      </w:r>
      <w:r w:rsidRPr="00D91EC3">
        <w:rPr>
          <w:rFonts w:ascii="Arial Narrow" w:hAnsi="Arial Narrow"/>
          <w:color w:val="2E3192"/>
        </w:rPr>
        <w:t>n Publique) peut prendre en</w:t>
      </w:r>
      <w:r>
        <w:rPr>
          <w:rFonts w:ascii="Arial Narrow" w:hAnsi="Arial Narrow"/>
          <w:color w:val="2E3192"/>
        </w:rPr>
        <w:t xml:space="preserve"> </w:t>
      </w:r>
      <w:r w:rsidRPr="00D91EC3">
        <w:rPr>
          <w:rFonts w:ascii="Arial Narrow" w:hAnsi="Arial Narrow"/>
          <w:color w:val="2E3192"/>
        </w:rPr>
        <w:t>charge des indemnités ou des aides financières.</w:t>
      </w:r>
    </w:p>
    <w:p w:rsidR="00D91EC3" w:rsidRPr="00D91EC3" w:rsidRDefault="00D91EC3" w:rsidP="00D91EC3">
      <w:pPr>
        <w:rPr>
          <w:rFonts w:ascii="Arial Narrow" w:hAnsi="Arial Narrow"/>
          <w:color w:val="2E3192"/>
        </w:rPr>
      </w:pPr>
      <w:r w:rsidRPr="00D91EC3">
        <w:rPr>
          <w:rFonts w:ascii="Arial Narrow" w:hAnsi="Arial Narrow"/>
          <w:color w:val="2E3192"/>
        </w:rPr>
        <w:t>Le FIPHFP agit, au côté des employeurs publics et de leurs partenaires, en Auvergne-Rhône-Alpes.</w:t>
      </w:r>
    </w:p>
    <w:p w:rsidR="006678D1" w:rsidRDefault="00D91EC3" w:rsidP="00D91EC3">
      <w:pPr>
        <w:rPr>
          <w:rFonts w:ascii="Arial Narrow" w:hAnsi="Arial Narrow"/>
          <w:color w:val="2E3192"/>
        </w:rPr>
      </w:pPr>
      <w:r w:rsidRPr="00C2355D">
        <w:rPr>
          <w:rFonts w:ascii="Arial Narrow" w:hAnsi="Arial Narrow"/>
          <w:b/>
          <w:color w:val="2E3192"/>
        </w:rPr>
        <w:t>Contact FIPHFP</w:t>
      </w:r>
      <w:r w:rsidRPr="00D91EC3">
        <w:rPr>
          <w:rFonts w:ascii="Arial Narrow" w:hAnsi="Arial Narrow"/>
          <w:color w:val="2E3192"/>
        </w:rPr>
        <w:t xml:space="preserve"> : </w:t>
      </w:r>
      <w:r w:rsidRPr="00C2355D">
        <w:rPr>
          <w:rFonts w:ascii="Arial Narrow" w:hAnsi="Arial Narrow"/>
          <w:i/>
          <w:color w:val="2E3192"/>
        </w:rPr>
        <w:t>Guillaume BONNEVILLE (DTH )</w:t>
      </w:r>
      <w:r w:rsidRPr="00D91EC3">
        <w:rPr>
          <w:rFonts w:ascii="Arial Narrow" w:hAnsi="Arial Narrow"/>
          <w:color w:val="2E3192"/>
        </w:rPr>
        <w:t xml:space="preserve"> - </w:t>
      </w:r>
      <w:hyperlink r:id="rId28" w:history="1">
        <w:r w:rsidR="00C2355D" w:rsidRPr="009F52F0">
          <w:rPr>
            <w:rStyle w:val="Lienhypertexte"/>
            <w:rFonts w:ascii="Arial Narrow" w:hAnsi="Arial Narrow"/>
          </w:rPr>
          <w:t>guillaume.bonneville@caissedesdepots.fr</w:t>
        </w:r>
      </w:hyperlink>
      <w:r w:rsidR="00C2355D">
        <w:rPr>
          <w:rFonts w:ascii="Arial Narrow" w:hAnsi="Arial Narrow"/>
          <w:color w:val="2E3192"/>
        </w:rPr>
        <w:t xml:space="preserve"> </w:t>
      </w:r>
    </w:p>
    <w:p w:rsidR="00C2355D" w:rsidRDefault="00C2355D" w:rsidP="00D91EC3">
      <w:pPr>
        <w:rPr>
          <w:rFonts w:ascii="Arial Narrow" w:hAnsi="Arial Narrow"/>
          <w:color w:val="2E3192"/>
        </w:rPr>
      </w:pPr>
    </w:p>
    <w:p w:rsidR="00C2355D" w:rsidRPr="00C2355D" w:rsidRDefault="00C2355D" w:rsidP="00C2355D">
      <w:pPr>
        <w:pStyle w:val="Titre1"/>
        <w:rPr>
          <w:color w:val="2E3192"/>
        </w:rPr>
      </w:pPr>
      <w:bookmarkStart w:id="9" w:name="_Toc57359570"/>
      <w:r w:rsidRPr="00C2355D">
        <w:rPr>
          <w:color w:val="2E3192"/>
        </w:rPr>
        <w:t>5/ RECONNAISSANCE ADMINISTRATIVE DU HANDICAP</w:t>
      </w:r>
      <w:bookmarkEnd w:id="9"/>
    </w:p>
    <w:p w:rsidR="00C2355D" w:rsidRDefault="00C2355D" w:rsidP="00C2355D">
      <w:pPr>
        <w:rPr>
          <w:rFonts w:ascii="Arial Narrow" w:hAnsi="Arial Narrow"/>
          <w:color w:val="2E3192"/>
        </w:rPr>
      </w:pPr>
    </w:p>
    <w:p w:rsidR="00C2355D" w:rsidRPr="00C2355D" w:rsidRDefault="00C2355D" w:rsidP="00C2355D">
      <w:pPr>
        <w:rPr>
          <w:rFonts w:ascii="Arial Narrow" w:hAnsi="Arial Narrow"/>
        </w:rPr>
      </w:pPr>
      <w:r w:rsidRPr="00C2355D">
        <w:rPr>
          <w:rFonts w:ascii="Arial Narrow" w:hAnsi="Arial Narrow"/>
        </w:rPr>
        <w:t>Lorsqu’une personne handicapée obtient une reconnaissance administrative de son handicap, elle</w:t>
      </w:r>
      <w:r>
        <w:rPr>
          <w:rFonts w:ascii="Arial Narrow" w:hAnsi="Arial Narrow"/>
        </w:rPr>
        <w:t xml:space="preserve"> </w:t>
      </w:r>
      <w:r w:rsidRPr="00C2355D">
        <w:rPr>
          <w:rFonts w:ascii="Arial Narrow" w:hAnsi="Arial Narrow"/>
        </w:rPr>
        <w:t>entre dans le champ de la loi du 11 février 2005 et devient bénéficiaire de l’obligation d’emploi.</w:t>
      </w:r>
    </w:p>
    <w:p w:rsidR="00C2355D" w:rsidRDefault="00C2355D" w:rsidP="00C2355D">
      <w:pPr>
        <w:rPr>
          <w:rFonts w:ascii="Arial Narrow" w:hAnsi="Arial Narrow"/>
        </w:rPr>
      </w:pPr>
    </w:p>
    <w:p w:rsidR="00C2355D" w:rsidRPr="00C2355D" w:rsidRDefault="00C2355D" w:rsidP="00C2355D">
      <w:pPr>
        <w:rPr>
          <w:rFonts w:ascii="Arial Narrow" w:hAnsi="Arial Narrow"/>
        </w:rPr>
      </w:pPr>
      <w:r w:rsidRPr="00C2355D">
        <w:rPr>
          <w:rFonts w:ascii="Arial Narrow" w:hAnsi="Arial Narrow"/>
        </w:rPr>
        <w:t>Les bénéficiaires de l’obligation d’emploi sont :</w:t>
      </w:r>
    </w:p>
    <w:p w:rsidR="00C2355D" w:rsidRDefault="00C2355D" w:rsidP="00F94BDB">
      <w:pPr>
        <w:pStyle w:val="Paragraphedeliste"/>
        <w:numPr>
          <w:ilvl w:val="0"/>
          <w:numId w:val="44"/>
        </w:numPr>
        <w:rPr>
          <w:rFonts w:ascii="Arial Narrow" w:hAnsi="Arial Narrow"/>
        </w:rPr>
      </w:pPr>
      <w:r w:rsidRPr="00C2355D">
        <w:rPr>
          <w:rFonts w:ascii="Arial Narrow" w:hAnsi="Arial Narrow"/>
        </w:rPr>
        <w:t>Les personnes titulaires de la Reconnaissance de la Qualité de Travailleur</w:t>
      </w:r>
      <w:r>
        <w:rPr>
          <w:rFonts w:ascii="Arial Narrow" w:hAnsi="Arial Narrow"/>
        </w:rPr>
        <w:t xml:space="preserve"> </w:t>
      </w:r>
      <w:r w:rsidRPr="00C2355D">
        <w:rPr>
          <w:rFonts w:ascii="Arial Narrow" w:hAnsi="Arial Narrow"/>
        </w:rPr>
        <w:t>Handicapé (RQTH).</w:t>
      </w:r>
    </w:p>
    <w:p w:rsidR="00C2355D" w:rsidRDefault="00C2355D" w:rsidP="00F94BDB">
      <w:pPr>
        <w:pStyle w:val="Paragraphedeliste"/>
        <w:numPr>
          <w:ilvl w:val="0"/>
          <w:numId w:val="44"/>
        </w:numPr>
        <w:rPr>
          <w:rFonts w:ascii="Arial Narrow" w:hAnsi="Arial Narrow"/>
        </w:rPr>
      </w:pPr>
      <w:r w:rsidRPr="00C2355D">
        <w:rPr>
          <w:rFonts w:ascii="Arial Narrow" w:hAnsi="Arial Narrow"/>
        </w:rPr>
        <w:t>Les victimes d’accident du travail ou de maladie professionnelle dont l’incapacité permanente est au moins égale à 10 % (Taux d’Incapacité Partiel Permanent IPP ≥ 10%) et titulaires d’une rente attribuée au titre du régime de sécurité sociale ou de tout autre</w:t>
      </w:r>
      <w:r>
        <w:rPr>
          <w:rFonts w:ascii="Arial Narrow" w:hAnsi="Arial Narrow"/>
        </w:rPr>
        <w:t xml:space="preserve"> </w:t>
      </w:r>
      <w:r w:rsidRPr="00C2355D">
        <w:rPr>
          <w:rFonts w:ascii="Arial Narrow" w:hAnsi="Arial Narrow"/>
        </w:rPr>
        <w:t>régime de protection sociale obligatoire.</w:t>
      </w:r>
    </w:p>
    <w:p w:rsidR="00C2355D" w:rsidRDefault="00C2355D" w:rsidP="00F94BDB">
      <w:pPr>
        <w:pStyle w:val="Paragraphedeliste"/>
        <w:numPr>
          <w:ilvl w:val="0"/>
          <w:numId w:val="44"/>
        </w:numPr>
        <w:rPr>
          <w:rFonts w:ascii="Arial Narrow" w:hAnsi="Arial Narrow"/>
        </w:rPr>
      </w:pPr>
      <w:r w:rsidRPr="00C2355D">
        <w:rPr>
          <w:rFonts w:ascii="Arial Narrow" w:hAnsi="Arial Narrow"/>
        </w:rPr>
        <w:t>Les titulaires d’une pension d’invalidité (régime général ou autre régime obligatoire), réduction</w:t>
      </w:r>
      <w:r>
        <w:rPr>
          <w:rFonts w:ascii="Arial Narrow" w:hAnsi="Arial Narrow"/>
        </w:rPr>
        <w:t xml:space="preserve"> </w:t>
      </w:r>
      <w:r w:rsidRPr="00C2355D">
        <w:rPr>
          <w:rFonts w:ascii="Arial Narrow" w:hAnsi="Arial Narrow"/>
        </w:rPr>
        <w:t>d’au moins des 2/3 de la capacité de travail ou de gain.</w:t>
      </w:r>
    </w:p>
    <w:p w:rsidR="00C2355D" w:rsidRDefault="00C2355D" w:rsidP="00F94BDB">
      <w:pPr>
        <w:pStyle w:val="Paragraphedeliste"/>
        <w:numPr>
          <w:ilvl w:val="0"/>
          <w:numId w:val="44"/>
        </w:numPr>
        <w:rPr>
          <w:rFonts w:ascii="Arial Narrow" w:hAnsi="Arial Narrow"/>
        </w:rPr>
      </w:pPr>
      <w:r w:rsidRPr="00C2355D">
        <w:rPr>
          <w:rFonts w:ascii="Arial Narrow" w:hAnsi="Arial Narrow"/>
        </w:rPr>
        <w:t>Les titulaires d’une pension militaire d’invalidité ou assimilés.</w:t>
      </w:r>
    </w:p>
    <w:p w:rsidR="00C2355D" w:rsidRDefault="00C2355D" w:rsidP="00F94BDB">
      <w:pPr>
        <w:pStyle w:val="Paragraphedeliste"/>
        <w:numPr>
          <w:ilvl w:val="0"/>
          <w:numId w:val="44"/>
        </w:numPr>
        <w:rPr>
          <w:rFonts w:ascii="Arial Narrow" w:hAnsi="Arial Narrow"/>
        </w:rPr>
      </w:pPr>
      <w:r w:rsidRPr="00C2355D">
        <w:rPr>
          <w:rFonts w:ascii="Arial Narrow" w:hAnsi="Arial Narrow"/>
        </w:rPr>
        <w:t>Les sapeurs-pompiers volontaires victimes d’accident ou de maladie imputables</w:t>
      </w:r>
      <w:r>
        <w:rPr>
          <w:rFonts w:ascii="Arial Narrow" w:hAnsi="Arial Narrow"/>
        </w:rPr>
        <w:t xml:space="preserve"> </w:t>
      </w:r>
      <w:r w:rsidRPr="00C2355D">
        <w:rPr>
          <w:rFonts w:ascii="Arial Narrow" w:hAnsi="Arial Narrow"/>
        </w:rPr>
        <w:t>au service.</w:t>
      </w:r>
    </w:p>
    <w:p w:rsidR="00C2355D" w:rsidRDefault="00C2355D" w:rsidP="00F94BDB">
      <w:pPr>
        <w:pStyle w:val="Paragraphedeliste"/>
        <w:numPr>
          <w:ilvl w:val="0"/>
          <w:numId w:val="44"/>
        </w:numPr>
        <w:rPr>
          <w:rFonts w:ascii="Arial Narrow" w:hAnsi="Arial Narrow"/>
        </w:rPr>
      </w:pPr>
      <w:r w:rsidRPr="00C2355D">
        <w:rPr>
          <w:rFonts w:ascii="Arial Narrow" w:hAnsi="Arial Narrow"/>
        </w:rPr>
        <w:t>Les titulaires d’une carte d’invalidité avec au minimum un taux d’invalidité de 80%.</w:t>
      </w:r>
    </w:p>
    <w:p w:rsidR="00C2355D" w:rsidRPr="00C2355D" w:rsidRDefault="00C2355D" w:rsidP="00F94BDB">
      <w:pPr>
        <w:pStyle w:val="Paragraphedeliste"/>
        <w:numPr>
          <w:ilvl w:val="0"/>
          <w:numId w:val="44"/>
        </w:numPr>
        <w:rPr>
          <w:rFonts w:ascii="Arial Narrow" w:hAnsi="Arial Narrow"/>
        </w:rPr>
      </w:pPr>
      <w:r w:rsidRPr="00C2355D">
        <w:rPr>
          <w:rFonts w:ascii="Arial Narrow" w:hAnsi="Arial Narrow"/>
        </w:rPr>
        <w:t>Les titulaires de l’Allocation Adulte Handicapé (AAH).</w:t>
      </w:r>
    </w:p>
    <w:p w:rsidR="00C2355D" w:rsidRPr="00C2355D" w:rsidRDefault="00C2355D" w:rsidP="00C2355D">
      <w:pPr>
        <w:ind w:firstLine="360"/>
        <w:rPr>
          <w:rFonts w:ascii="Arial Narrow" w:hAnsi="Arial Narrow"/>
        </w:rPr>
      </w:pPr>
      <w:r w:rsidRPr="00C2355D">
        <w:rPr>
          <w:rFonts w:ascii="Arial Narrow" w:hAnsi="Arial Narrow"/>
        </w:rPr>
        <w:t>Article L. 5212-13 du Code du travail.</w:t>
      </w:r>
    </w:p>
    <w:p w:rsidR="006678D1" w:rsidRDefault="006678D1" w:rsidP="00E57E5C">
      <w:pPr>
        <w:rPr>
          <w:rFonts w:ascii="Arial Narrow" w:hAnsi="Arial Narrow"/>
          <w:color w:val="2E3192"/>
        </w:rPr>
      </w:pPr>
    </w:p>
    <w:p w:rsidR="00C2355D" w:rsidRDefault="00C2355D" w:rsidP="00E57E5C">
      <w:pPr>
        <w:rPr>
          <w:rFonts w:ascii="Arial Narrow" w:hAnsi="Arial Narrow"/>
          <w:color w:val="2E3192"/>
        </w:rPr>
      </w:pPr>
    </w:p>
    <w:p w:rsidR="00C2355D" w:rsidRPr="00F718A8" w:rsidRDefault="00C2355D" w:rsidP="00C2355D">
      <w:pPr>
        <w:rPr>
          <w:rFonts w:ascii="Arial Narrow" w:hAnsi="Arial Narrow"/>
          <w:b/>
          <w:color w:val="2E3192"/>
        </w:rPr>
      </w:pPr>
      <w:r w:rsidRPr="00F718A8">
        <w:rPr>
          <w:rFonts w:ascii="Arial Narrow" w:hAnsi="Arial Narrow"/>
          <w:b/>
          <w:color w:val="2E3192"/>
        </w:rPr>
        <w:t>LES DIFFÉRENTES VOIES D’ACCÈS POUR DEVENIR BÉNÉFICIAIRE DE L’OBLIGATION D’EMPLOI</w:t>
      </w:r>
    </w:p>
    <w:p w:rsidR="00473D0B" w:rsidRDefault="00473D0B" w:rsidP="00C2355D">
      <w:pPr>
        <w:rPr>
          <w:rFonts w:ascii="Arial Narrow" w:hAnsi="Arial Narrow"/>
          <w:color w:val="2E3192"/>
        </w:rPr>
      </w:pPr>
    </w:p>
    <w:tbl>
      <w:tblPr>
        <w:tblStyle w:val="Grilledutableau"/>
        <w:tblW w:w="0" w:type="auto"/>
        <w:tblLook w:val="04A0"/>
      </w:tblPr>
      <w:tblGrid>
        <w:gridCol w:w="3070"/>
        <w:gridCol w:w="3071"/>
        <w:gridCol w:w="3071"/>
      </w:tblGrid>
      <w:tr w:rsidR="00473D0B" w:rsidRPr="00473D0B" w:rsidTr="00085A56">
        <w:tc>
          <w:tcPr>
            <w:tcW w:w="3070" w:type="dxa"/>
            <w:shd w:val="clear" w:color="auto" w:fill="DBE5F1" w:themeFill="accent1" w:themeFillTint="33"/>
          </w:tcPr>
          <w:p w:rsidR="00473D0B" w:rsidRPr="00473D0B" w:rsidRDefault="00473D0B" w:rsidP="00473D0B">
            <w:pPr>
              <w:jc w:val="center"/>
              <w:rPr>
                <w:rFonts w:ascii="Arial Narrow" w:hAnsi="Arial Narrow"/>
                <w:b/>
                <w:color w:val="2E3192"/>
              </w:rPr>
            </w:pPr>
            <w:r w:rsidRPr="00473D0B">
              <w:rPr>
                <w:rFonts w:ascii="Arial Narrow" w:hAnsi="Arial Narrow"/>
                <w:b/>
                <w:color w:val="2E3192"/>
              </w:rPr>
              <w:t>Commission des droits et de</w:t>
            </w:r>
          </w:p>
          <w:p w:rsidR="00473D0B" w:rsidRPr="00473D0B" w:rsidRDefault="00473D0B" w:rsidP="00473D0B">
            <w:pPr>
              <w:jc w:val="center"/>
              <w:rPr>
                <w:rFonts w:ascii="Arial Narrow" w:hAnsi="Arial Narrow"/>
                <w:b/>
                <w:color w:val="2E3192"/>
              </w:rPr>
            </w:pPr>
            <w:r w:rsidRPr="00473D0B">
              <w:rPr>
                <w:rFonts w:ascii="Arial Narrow" w:hAnsi="Arial Narrow"/>
                <w:b/>
                <w:color w:val="2E3192"/>
              </w:rPr>
              <w:t>l’autonomie des personnes</w:t>
            </w:r>
          </w:p>
          <w:p w:rsidR="00473D0B" w:rsidRPr="00473D0B" w:rsidRDefault="00473D0B" w:rsidP="00473D0B">
            <w:pPr>
              <w:jc w:val="center"/>
              <w:rPr>
                <w:rFonts w:ascii="Arial Narrow" w:hAnsi="Arial Narrow"/>
                <w:b/>
                <w:color w:val="2E3192"/>
              </w:rPr>
            </w:pPr>
            <w:r w:rsidRPr="00473D0B">
              <w:rPr>
                <w:rFonts w:ascii="Arial Narrow" w:hAnsi="Arial Narrow"/>
                <w:b/>
                <w:color w:val="2E3192"/>
              </w:rPr>
              <w:t>handicapées</w:t>
            </w:r>
          </w:p>
        </w:tc>
        <w:tc>
          <w:tcPr>
            <w:tcW w:w="3071" w:type="dxa"/>
            <w:shd w:val="clear" w:color="auto" w:fill="DBE5F1" w:themeFill="accent1" w:themeFillTint="33"/>
          </w:tcPr>
          <w:p w:rsidR="00473D0B" w:rsidRPr="00473D0B" w:rsidRDefault="00473D0B" w:rsidP="00473D0B">
            <w:pPr>
              <w:jc w:val="center"/>
              <w:rPr>
                <w:rFonts w:ascii="Arial Narrow" w:hAnsi="Arial Narrow"/>
                <w:b/>
                <w:color w:val="2E3192"/>
              </w:rPr>
            </w:pPr>
            <w:r w:rsidRPr="00473D0B">
              <w:rPr>
                <w:rFonts w:ascii="Arial Narrow" w:hAnsi="Arial Narrow"/>
                <w:b/>
                <w:color w:val="2E3192"/>
              </w:rPr>
              <w:t>Sécurité sociale</w:t>
            </w:r>
          </w:p>
        </w:tc>
        <w:tc>
          <w:tcPr>
            <w:tcW w:w="3071" w:type="dxa"/>
            <w:shd w:val="clear" w:color="auto" w:fill="DBE5F1" w:themeFill="accent1" w:themeFillTint="33"/>
          </w:tcPr>
          <w:p w:rsidR="00473D0B" w:rsidRPr="00473D0B" w:rsidRDefault="00473D0B" w:rsidP="00473D0B">
            <w:pPr>
              <w:jc w:val="center"/>
              <w:rPr>
                <w:rFonts w:ascii="Arial Narrow" w:hAnsi="Arial Narrow"/>
                <w:b/>
                <w:color w:val="2E3192"/>
              </w:rPr>
            </w:pPr>
            <w:r w:rsidRPr="00473D0B">
              <w:rPr>
                <w:rFonts w:ascii="Arial Narrow" w:hAnsi="Arial Narrow"/>
                <w:b/>
                <w:color w:val="2E3192"/>
              </w:rPr>
              <w:t>Code des pensions militaires</w:t>
            </w:r>
          </w:p>
          <w:p w:rsidR="00473D0B" w:rsidRPr="00473D0B" w:rsidRDefault="00473D0B" w:rsidP="00473D0B">
            <w:pPr>
              <w:jc w:val="center"/>
              <w:rPr>
                <w:rFonts w:ascii="Arial Narrow" w:hAnsi="Arial Narrow"/>
                <w:b/>
                <w:color w:val="2E3192"/>
              </w:rPr>
            </w:pPr>
            <w:r w:rsidRPr="00473D0B">
              <w:rPr>
                <w:rFonts w:ascii="Arial Narrow" w:hAnsi="Arial Narrow"/>
                <w:b/>
                <w:color w:val="2E3192"/>
              </w:rPr>
              <w:t>d’invalidité et des victimes de</w:t>
            </w:r>
          </w:p>
          <w:p w:rsidR="00473D0B" w:rsidRPr="00473D0B" w:rsidRDefault="00473D0B" w:rsidP="00473D0B">
            <w:pPr>
              <w:jc w:val="center"/>
              <w:rPr>
                <w:rFonts w:ascii="Arial Narrow" w:hAnsi="Arial Narrow"/>
                <w:b/>
                <w:color w:val="2E3192"/>
              </w:rPr>
            </w:pPr>
            <w:r w:rsidRPr="00473D0B">
              <w:rPr>
                <w:rFonts w:ascii="Arial Narrow" w:hAnsi="Arial Narrow"/>
                <w:b/>
                <w:color w:val="2E3192"/>
              </w:rPr>
              <w:t>guerre</w:t>
            </w:r>
          </w:p>
          <w:p w:rsidR="00473D0B" w:rsidRPr="00473D0B" w:rsidRDefault="00473D0B" w:rsidP="00C2355D">
            <w:pPr>
              <w:rPr>
                <w:rFonts w:ascii="Arial Narrow" w:hAnsi="Arial Narrow"/>
                <w:b/>
                <w:color w:val="2E3192"/>
              </w:rPr>
            </w:pPr>
          </w:p>
        </w:tc>
      </w:tr>
      <w:tr w:rsidR="00473D0B" w:rsidRPr="00473D0B" w:rsidTr="00473D0B">
        <w:tc>
          <w:tcPr>
            <w:tcW w:w="3070" w:type="dxa"/>
          </w:tcPr>
          <w:p w:rsidR="00473D0B" w:rsidRPr="00473D0B" w:rsidRDefault="00473D0B" w:rsidP="00473D0B">
            <w:pPr>
              <w:jc w:val="center"/>
              <w:rPr>
                <w:rFonts w:ascii="Arial Narrow" w:hAnsi="Arial Narrow"/>
              </w:rPr>
            </w:pPr>
            <w:r w:rsidRPr="00473D0B">
              <w:rPr>
                <w:rFonts w:ascii="Arial Narrow" w:hAnsi="Arial Narrow"/>
              </w:rPr>
              <w:t>RQTH</w:t>
            </w:r>
          </w:p>
        </w:tc>
        <w:tc>
          <w:tcPr>
            <w:tcW w:w="3071" w:type="dxa"/>
          </w:tcPr>
          <w:p w:rsidR="00473D0B" w:rsidRPr="00473D0B" w:rsidRDefault="00473D0B" w:rsidP="00473D0B">
            <w:pPr>
              <w:jc w:val="center"/>
              <w:rPr>
                <w:rFonts w:ascii="Arial Narrow" w:hAnsi="Arial Narrow"/>
              </w:rPr>
            </w:pPr>
            <w:r w:rsidRPr="00473D0B">
              <w:rPr>
                <w:rFonts w:ascii="Arial Narrow" w:hAnsi="Arial Narrow"/>
              </w:rPr>
              <w:t>Pension d’invalidité</w:t>
            </w:r>
          </w:p>
        </w:tc>
        <w:tc>
          <w:tcPr>
            <w:tcW w:w="3071" w:type="dxa"/>
          </w:tcPr>
          <w:p w:rsidR="00473D0B" w:rsidRPr="00473D0B" w:rsidRDefault="00473D0B" w:rsidP="00473D0B">
            <w:pPr>
              <w:jc w:val="center"/>
              <w:rPr>
                <w:rFonts w:ascii="Arial Narrow" w:hAnsi="Arial Narrow"/>
              </w:rPr>
            </w:pPr>
            <w:r w:rsidRPr="00473D0B">
              <w:rPr>
                <w:rFonts w:ascii="Arial Narrow" w:hAnsi="Arial Narrow"/>
              </w:rPr>
              <w:t>Pension militaire d’invalidité</w:t>
            </w:r>
          </w:p>
        </w:tc>
      </w:tr>
      <w:tr w:rsidR="00473D0B" w:rsidRPr="00473D0B" w:rsidTr="00473D0B">
        <w:tc>
          <w:tcPr>
            <w:tcW w:w="3070" w:type="dxa"/>
          </w:tcPr>
          <w:p w:rsidR="00473D0B" w:rsidRPr="00473D0B" w:rsidRDefault="00473D0B" w:rsidP="00473D0B">
            <w:pPr>
              <w:jc w:val="center"/>
              <w:rPr>
                <w:rFonts w:ascii="Arial Narrow" w:hAnsi="Arial Narrow"/>
              </w:rPr>
            </w:pPr>
            <w:r w:rsidRPr="00473D0B">
              <w:rPr>
                <w:rFonts w:ascii="Arial Narrow" w:hAnsi="Arial Narrow"/>
              </w:rPr>
              <w:t>Carte d’invalidité</w:t>
            </w:r>
          </w:p>
        </w:tc>
        <w:tc>
          <w:tcPr>
            <w:tcW w:w="3071" w:type="dxa"/>
          </w:tcPr>
          <w:p w:rsidR="00473D0B" w:rsidRPr="00473D0B" w:rsidRDefault="00473D0B" w:rsidP="00473D0B">
            <w:pPr>
              <w:jc w:val="center"/>
              <w:rPr>
                <w:rFonts w:ascii="Arial Narrow" w:hAnsi="Arial Narrow"/>
              </w:rPr>
            </w:pPr>
            <w:r w:rsidRPr="00473D0B">
              <w:rPr>
                <w:rFonts w:ascii="Arial Narrow" w:hAnsi="Arial Narrow"/>
              </w:rPr>
              <w:t>Accident du travail /</w:t>
            </w:r>
          </w:p>
          <w:p w:rsidR="00473D0B" w:rsidRPr="00473D0B" w:rsidRDefault="00473D0B" w:rsidP="00473D0B">
            <w:pPr>
              <w:jc w:val="center"/>
              <w:rPr>
                <w:rFonts w:ascii="Arial Narrow" w:hAnsi="Arial Narrow"/>
              </w:rPr>
            </w:pPr>
          </w:p>
        </w:tc>
        <w:tc>
          <w:tcPr>
            <w:tcW w:w="3071" w:type="dxa"/>
          </w:tcPr>
          <w:p w:rsidR="00473D0B" w:rsidRPr="00473D0B" w:rsidRDefault="00473D0B" w:rsidP="00473D0B">
            <w:pPr>
              <w:jc w:val="center"/>
              <w:rPr>
                <w:rFonts w:ascii="Arial Narrow" w:hAnsi="Arial Narrow"/>
              </w:rPr>
            </w:pPr>
          </w:p>
        </w:tc>
      </w:tr>
      <w:tr w:rsidR="00473D0B" w:rsidRPr="00473D0B" w:rsidTr="00473D0B">
        <w:tc>
          <w:tcPr>
            <w:tcW w:w="3070" w:type="dxa"/>
          </w:tcPr>
          <w:p w:rsidR="00473D0B" w:rsidRPr="00473D0B" w:rsidRDefault="00473D0B" w:rsidP="00473D0B">
            <w:pPr>
              <w:jc w:val="center"/>
              <w:rPr>
                <w:rFonts w:ascii="Arial Narrow" w:hAnsi="Arial Narrow"/>
              </w:rPr>
            </w:pPr>
            <w:r w:rsidRPr="00473D0B">
              <w:rPr>
                <w:rFonts w:ascii="Arial Narrow" w:hAnsi="Arial Narrow"/>
              </w:rPr>
              <w:t>AAH</w:t>
            </w:r>
          </w:p>
        </w:tc>
        <w:tc>
          <w:tcPr>
            <w:tcW w:w="3071" w:type="dxa"/>
          </w:tcPr>
          <w:p w:rsidR="00473D0B" w:rsidRPr="00473D0B" w:rsidRDefault="00473D0B" w:rsidP="00473D0B">
            <w:pPr>
              <w:jc w:val="center"/>
              <w:rPr>
                <w:rFonts w:ascii="Arial Narrow" w:hAnsi="Arial Narrow"/>
              </w:rPr>
            </w:pPr>
            <w:r w:rsidRPr="00473D0B">
              <w:rPr>
                <w:rFonts w:ascii="Arial Narrow" w:hAnsi="Arial Narrow"/>
              </w:rPr>
              <w:t>Maladie professionnelle</w:t>
            </w:r>
          </w:p>
        </w:tc>
        <w:tc>
          <w:tcPr>
            <w:tcW w:w="3071" w:type="dxa"/>
          </w:tcPr>
          <w:p w:rsidR="00473D0B" w:rsidRPr="00473D0B" w:rsidRDefault="00473D0B" w:rsidP="00473D0B">
            <w:pPr>
              <w:jc w:val="center"/>
              <w:rPr>
                <w:rFonts w:ascii="Arial Narrow" w:hAnsi="Arial Narrow"/>
              </w:rPr>
            </w:pPr>
            <w:r w:rsidRPr="00473D0B">
              <w:rPr>
                <w:rFonts w:ascii="Arial Narrow" w:hAnsi="Arial Narrow"/>
              </w:rPr>
              <w:t>Allocation ou rente d’invalidité</w:t>
            </w:r>
          </w:p>
        </w:tc>
      </w:tr>
    </w:tbl>
    <w:p w:rsidR="00473D0B" w:rsidRPr="00473D0B" w:rsidRDefault="00473D0B" w:rsidP="00473D0B">
      <w:pPr>
        <w:jc w:val="center"/>
        <w:rPr>
          <w:rFonts w:ascii="Arial Narrow" w:hAnsi="Arial Narrow"/>
        </w:rPr>
      </w:pPr>
    </w:p>
    <w:p w:rsidR="00473D0B" w:rsidRPr="00085A56" w:rsidRDefault="00085A56" w:rsidP="00473D0B">
      <w:pPr>
        <w:rPr>
          <w:rFonts w:ascii="Arial Narrow" w:hAnsi="Arial Narrow"/>
          <w:i/>
        </w:rPr>
      </w:pPr>
      <w:r w:rsidRPr="00085A56">
        <w:rPr>
          <w:rFonts w:ascii="Arial Narrow" w:hAnsi="Arial Narrow"/>
          <w:i/>
        </w:rPr>
        <w:t>Source Agefiph</w:t>
      </w:r>
    </w:p>
    <w:p w:rsidR="00085A56" w:rsidRDefault="00085A56" w:rsidP="00085A56">
      <w:pPr>
        <w:jc w:val="left"/>
        <w:rPr>
          <w:rFonts w:ascii="Arial Narrow" w:hAnsi="Arial Narrow"/>
        </w:rPr>
      </w:pPr>
    </w:p>
    <w:p w:rsidR="00473D0B" w:rsidRDefault="00085A56" w:rsidP="00085A56">
      <w:pPr>
        <w:jc w:val="left"/>
        <w:rPr>
          <w:rFonts w:ascii="Arial Narrow" w:hAnsi="Arial Narrow"/>
        </w:rPr>
      </w:pPr>
      <w:r w:rsidRPr="00085A56">
        <w:rPr>
          <w:rFonts w:ascii="Arial Narrow" w:hAnsi="Arial Narrow"/>
        </w:rPr>
        <w:t>Présenter un problème de santé ou une déficience ne suffit pas pour être rec</w:t>
      </w:r>
      <w:r>
        <w:rPr>
          <w:rFonts w:ascii="Arial Narrow" w:hAnsi="Arial Narrow"/>
        </w:rPr>
        <w:t xml:space="preserve">onnu officiellement comme </w:t>
      </w:r>
      <w:r w:rsidRPr="00085A56">
        <w:rPr>
          <w:rFonts w:ascii="Arial Narrow" w:hAnsi="Arial Narrow"/>
        </w:rPr>
        <w:t>personne handicapée</w:t>
      </w:r>
    </w:p>
    <w:p w:rsidR="00085A56" w:rsidRDefault="00085A56" w:rsidP="00085A56">
      <w:pPr>
        <w:jc w:val="left"/>
        <w:rPr>
          <w:rFonts w:ascii="Arial Narrow" w:hAnsi="Arial Narrow"/>
        </w:rPr>
      </w:pPr>
    </w:p>
    <w:p w:rsidR="00085A56" w:rsidRPr="00F718A8" w:rsidRDefault="00085A56" w:rsidP="00085A56">
      <w:pPr>
        <w:jc w:val="center"/>
        <w:rPr>
          <w:rFonts w:ascii="Arial Narrow" w:hAnsi="Arial Narrow"/>
          <w:b/>
          <w:color w:val="2E3192"/>
        </w:rPr>
      </w:pPr>
      <w:r w:rsidRPr="00F718A8">
        <w:rPr>
          <w:rFonts w:ascii="Arial Narrow" w:hAnsi="Arial Narrow"/>
          <w:b/>
          <w:color w:val="2E3192"/>
        </w:rPr>
        <w:t>COMMENT OBTENIR UNE RECONNAISSANCEDE LA QUALITÉ DE TRAVAILLEUR HANDICAPÉ (RQTH)</w:t>
      </w:r>
    </w:p>
    <w:p w:rsidR="00F718A8" w:rsidRDefault="00F718A8" w:rsidP="00F718A8">
      <w:pPr>
        <w:rPr>
          <w:rFonts w:ascii="Arial Narrow" w:hAnsi="Arial Narrow"/>
        </w:rPr>
      </w:pPr>
    </w:p>
    <w:p w:rsidR="00085A56" w:rsidRPr="00085A56" w:rsidRDefault="00085A56" w:rsidP="00F718A8">
      <w:pPr>
        <w:rPr>
          <w:rFonts w:ascii="Arial Narrow" w:hAnsi="Arial Narrow"/>
        </w:rPr>
      </w:pPr>
      <w:r w:rsidRPr="00085A56">
        <w:rPr>
          <w:rFonts w:ascii="Arial Narrow" w:hAnsi="Arial Narrow"/>
        </w:rPr>
        <w:t>Est considérée comme travailleur handicapé toute personne dont les possibilités d’obtenir ou de</w:t>
      </w:r>
      <w:r w:rsidR="00F718A8">
        <w:rPr>
          <w:rFonts w:ascii="Arial Narrow" w:hAnsi="Arial Narrow"/>
        </w:rPr>
        <w:t xml:space="preserve"> </w:t>
      </w:r>
      <w:r w:rsidRPr="00085A56">
        <w:rPr>
          <w:rFonts w:ascii="Arial Narrow" w:hAnsi="Arial Narrow"/>
        </w:rPr>
        <w:t>conserver un emploi sont effectivement réduites par suite d’une insuffisance ou d’une diminution</w:t>
      </w:r>
      <w:r w:rsidR="00F718A8">
        <w:rPr>
          <w:rFonts w:ascii="Arial Narrow" w:hAnsi="Arial Narrow"/>
        </w:rPr>
        <w:t xml:space="preserve"> </w:t>
      </w:r>
      <w:r w:rsidRPr="00085A56">
        <w:rPr>
          <w:rFonts w:ascii="Arial Narrow" w:hAnsi="Arial Narrow"/>
        </w:rPr>
        <w:t xml:space="preserve">durable de ses capacités </w:t>
      </w:r>
      <w:r w:rsidR="00F718A8">
        <w:rPr>
          <w:rFonts w:ascii="Arial Narrow" w:hAnsi="Arial Narrow"/>
        </w:rPr>
        <w:t>p</w:t>
      </w:r>
      <w:r w:rsidRPr="00085A56">
        <w:rPr>
          <w:rFonts w:ascii="Arial Narrow" w:hAnsi="Arial Narrow"/>
        </w:rPr>
        <w:t>hysique, sensorielle, mentale ou psychique. Article L. 5213-1 du code du</w:t>
      </w:r>
      <w:r w:rsidR="00F718A8">
        <w:rPr>
          <w:rFonts w:ascii="Arial Narrow" w:hAnsi="Arial Narrow"/>
        </w:rPr>
        <w:t xml:space="preserve"> </w:t>
      </w:r>
      <w:r w:rsidRPr="00085A56">
        <w:rPr>
          <w:rFonts w:ascii="Arial Narrow" w:hAnsi="Arial Narrow"/>
        </w:rPr>
        <w:t>travail.</w:t>
      </w:r>
    </w:p>
    <w:p w:rsidR="00F718A8" w:rsidRDefault="00F718A8" w:rsidP="00085A56">
      <w:pPr>
        <w:jc w:val="left"/>
        <w:rPr>
          <w:rFonts w:ascii="Arial Narrow" w:hAnsi="Arial Narrow"/>
          <w:b/>
        </w:rPr>
      </w:pPr>
    </w:p>
    <w:p w:rsidR="00085A56" w:rsidRPr="00F718A8" w:rsidRDefault="00085A56" w:rsidP="00085A56">
      <w:pPr>
        <w:jc w:val="left"/>
        <w:rPr>
          <w:rFonts w:ascii="Arial Narrow" w:hAnsi="Arial Narrow"/>
          <w:b/>
        </w:rPr>
      </w:pPr>
      <w:r w:rsidRPr="00F718A8">
        <w:rPr>
          <w:rFonts w:ascii="Arial Narrow" w:hAnsi="Arial Narrow"/>
          <w:b/>
        </w:rPr>
        <w:t>QUI PEUT LA DEMANDER ?</w:t>
      </w:r>
    </w:p>
    <w:p w:rsidR="00085A56" w:rsidRPr="00085A56" w:rsidRDefault="00085A56" w:rsidP="00085A56">
      <w:pPr>
        <w:jc w:val="left"/>
        <w:rPr>
          <w:rFonts w:ascii="Arial Narrow" w:hAnsi="Arial Narrow"/>
        </w:rPr>
      </w:pPr>
      <w:r w:rsidRPr="00085A56">
        <w:rPr>
          <w:rFonts w:ascii="Arial Narrow" w:hAnsi="Arial Narrow"/>
        </w:rPr>
        <w:t>Toute personne âgée d’au moins 16 ans en capacité de travailler souhaitant faire reconnaître</w:t>
      </w:r>
      <w:r w:rsidR="00F718A8">
        <w:rPr>
          <w:rFonts w:ascii="Arial Narrow" w:hAnsi="Arial Narrow"/>
        </w:rPr>
        <w:t xml:space="preserve"> </w:t>
      </w:r>
      <w:r w:rsidRPr="00085A56">
        <w:rPr>
          <w:rFonts w:ascii="Arial Narrow" w:hAnsi="Arial Narrow"/>
        </w:rPr>
        <w:t>officiellement la réduction de ses capacités liée au handicap en lien avec le travail.</w:t>
      </w:r>
    </w:p>
    <w:p w:rsidR="00F718A8" w:rsidRDefault="00F718A8" w:rsidP="00085A56">
      <w:pPr>
        <w:jc w:val="left"/>
        <w:rPr>
          <w:rFonts w:ascii="Arial Narrow" w:hAnsi="Arial Narrow"/>
          <w:b/>
        </w:rPr>
      </w:pPr>
    </w:p>
    <w:p w:rsidR="00F718A8" w:rsidRDefault="00F718A8" w:rsidP="00085A56">
      <w:pPr>
        <w:jc w:val="left"/>
        <w:rPr>
          <w:rFonts w:ascii="Arial Narrow" w:hAnsi="Arial Narrow"/>
          <w:b/>
        </w:rPr>
      </w:pPr>
    </w:p>
    <w:p w:rsidR="00F718A8" w:rsidRDefault="00F718A8" w:rsidP="00085A56">
      <w:pPr>
        <w:jc w:val="left"/>
        <w:rPr>
          <w:rFonts w:ascii="Arial Narrow" w:hAnsi="Arial Narrow"/>
          <w:b/>
        </w:rPr>
      </w:pPr>
    </w:p>
    <w:p w:rsidR="00085A56" w:rsidRPr="00F718A8" w:rsidRDefault="00085A56" w:rsidP="00085A56">
      <w:pPr>
        <w:jc w:val="left"/>
        <w:rPr>
          <w:rFonts w:ascii="Arial Narrow" w:hAnsi="Arial Narrow"/>
          <w:b/>
        </w:rPr>
      </w:pPr>
      <w:r w:rsidRPr="00F718A8">
        <w:rPr>
          <w:rFonts w:ascii="Arial Narrow" w:hAnsi="Arial Narrow"/>
          <w:b/>
        </w:rPr>
        <w:lastRenderedPageBreak/>
        <w:t>CONDITIONS D’ATTRIBUTION</w:t>
      </w:r>
    </w:p>
    <w:p w:rsidR="00085A56" w:rsidRPr="00085A56" w:rsidRDefault="00085A56" w:rsidP="00085A56">
      <w:pPr>
        <w:jc w:val="left"/>
        <w:rPr>
          <w:rFonts w:ascii="Arial Narrow" w:hAnsi="Arial Narrow"/>
        </w:rPr>
      </w:pPr>
      <w:r w:rsidRPr="00085A56">
        <w:rPr>
          <w:rFonts w:ascii="Arial Narrow" w:hAnsi="Arial Narrow"/>
        </w:rPr>
        <w:t>La RQTH est attribuée pour une durée de 1 à 5 ans renouvelable (non automatique). La</w:t>
      </w:r>
      <w:r w:rsidR="00F718A8">
        <w:rPr>
          <w:rFonts w:ascii="Arial Narrow" w:hAnsi="Arial Narrow"/>
        </w:rPr>
        <w:t xml:space="preserve"> </w:t>
      </w:r>
      <w:r w:rsidRPr="00085A56">
        <w:rPr>
          <w:rFonts w:ascii="Arial Narrow" w:hAnsi="Arial Narrow"/>
        </w:rPr>
        <w:t>Commission des Droits et de l’Autonomie des Personnes Handicapées (CDAPH) statue sur la</w:t>
      </w:r>
      <w:r w:rsidR="00F718A8">
        <w:rPr>
          <w:rFonts w:ascii="Arial Narrow" w:hAnsi="Arial Narrow"/>
        </w:rPr>
        <w:t xml:space="preserve"> </w:t>
      </w:r>
      <w:r w:rsidRPr="00085A56">
        <w:rPr>
          <w:rFonts w:ascii="Arial Narrow" w:hAnsi="Arial Narrow"/>
        </w:rPr>
        <w:t>demande.</w:t>
      </w:r>
    </w:p>
    <w:p w:rsidR="00F718A8" w:rsidRDefault="00F718A8" w:rsidP="00085A56">
      <w:pPr>
        <w:jc w:val="left"/>
        <w:rPr>
          <w:rFonts w:ascii="Arial Narrow" w:hAnsi="Arial Narrow"/>
          <w:b/>
        </w:rPr>
      </w:pPr>
    </w:p>
    <w:p w:rsidR="00085A56" w:rsidRPr="00F718A8" w:rsidRDefault="00085A56" w:rsidP="00085A56">
      <w:pPr>
        <w:jc w:val="left"/>
        <w:rPr>
          <w:rFonts w:ascii="Arial Narrow" w:hAnsi="Arial Narrow"/>
          <w:b/>
        </w:rPr>
      </w:pPr>
      <w:r w:rsidRPr="00F718A8">
        <w:rPr>
          <w:rFonts w:ascii="Arial Narrow" w:hAnsi="Arial Narrow"/>
          <w:b/>
        </w:rPr>
        <w:t>POURQUOI LA DEMANDER ?</w:t>
      </w:r>
    </w:p>
    <w:p w:rsidR="00085A56" w:rsidRPr="00085A56" w:rsidRDefault="00085A56" w:rsidP="00085A56">
      <w:pPr>
        <w:jc w:val="left"/>
        <w:rPr>
          <w:rFonts w:ascii="Arial Narrow" w:hAnsi="Arial Narrow"/>
        </w:rPr>
      </w:pPr>
      <w:r w:rsidRPr="00085A56">
        <w:rPr>
          <w:rFonts w:ascii="Arial Narrow" w:hAnsi="Arial Narrow"/>
        </w:rPr>
        <w:t>Ce statut ouvre droit à des avantages tant pour la personne que pour l’employeur :</w:t>
      </w:r>
    </w:p>
    <w:p w:rsidR="00F718A8" w:rsidRDefault="00085A56" w:rsidP="00F94BDB">
      <w:pPr>
        <w:pStyle w:val="Paragraphedeliste"/>
        <w:numPr>
          <w:ilvl w:val="0"/>
          <w:numId w:val="45"/>
        </w:numPr>
        <w:jc w:val="left"/>
        <w:rPr>
          <w:rFonts w:ascii="Arial Narrow" w:hAnsi="Arial Narrow"/>
        </w:rPr>
      </w:pPr>
      <w:r w:rsidRPr="00F718A8">
        <w:rPr>
          <w:rFonts w:ascii="Arial Narrow" w:hAnsi="Arial Narrow"/>
        </w:rPr>
        <w:t>Un accompagnement pour favoriser le déroulement de la formation,</w:t>
      </w:r>
      <w:r w:rsidR="00F718A8">
        <w:rPr>
          <w:rFonts w:ascii="Arial Narrow" w:hAnsi="Arial Narrow"/>
        </w:rPr>
        <w:t xml:space="preserve"> </w:t>
      </w:r>
      <w:r w:rsidRPr="00F718A8">
        <w:rPr>
          <w:rFonts w:ascii="Arial Narrow" w:hAnsi="Arial Narrow"/>
        </w:rPr>
        <w:t>y compris les périodes en entreprise.</w:t>
      </w:r>
    </w:p>
    <w:p w:rsidR="00085A56" w:rsidRDefault="00085A56" w:rsidP="00F94BDB">
      <w:pPr>
        <w:pStyle w:val="Paragraphedeliste"/>
        <w:numPr>
          <w:ilvl w:val="0"/>
          <w:numId w:val="45"/>
        </w:numPr>
        <w:jc w:val="left"/>
        <w:rPr>
          <w:rFonts w:ascii="Arial Narrow" w:hAnsi="Arial Narrow"/>
        </w:rPr>
      </w:pPr>
      <w:r w:rsidRPr="00F718A8">
        <w:rPr>
          <w:rFonts w:ascii="Arial Narrow" w:hAnsi="Arial Narrow"/>
        </w:rPr>
        <w:t>La mobilisation d’aides pour compenser le handicap</w:t>
      </w:r>
      <w:r w:rsidR="00F718A8">
        <w:rPr>
          <w:rFonts w:ascii="Arial Narrow" w:hAnsi="Arial Narrow"/>
        </w:rPr>
        <w:t xml:space="preserve"> </w:t>
      </w:r>
      <w:r w:rsidRPr="00F718A8">
        <w:rPr>
          <w:rFonts w:ascii="Arial Narrow" w:hAnsi="Arial Narrow"/>
        </w:rPr>
        <w:t>(aménagements de poste, étude ergonomique…).</w:t>
      </w:r>
    </w:p>
    <w:p w:rsidR="00F718A8" w:rsidRPr="00F718A8" w:rsidRDefault="00F718A8" w:rsidP="00F718A8">
      <w:pPr>
        <w:pStyle w:val="Paragraphedeliste"/>
        <w:jc w:val="left"/>
        <w:rPr>
          <w:rFonts w:ascii="Arial Narrow" w:hAnsi="Arial Narrow"/>
        </w:rPr>
      </w:pPr>
    </w:p>
    <w:p w:rsidR="00085A56" w:rsidRPr="00F718A8" w:rsidRDefault="00085A56" w:rsidP="00085A56">
      <w:pPr>
        <w:jc w:val="left"/>
        <w:rPr>
          <w:rFonts w:ascii="Arial Narrow" w:hAnsi="Arial Narrow"/>
          <w:b/>
        </w:rPr>
      </w:pPr>
      <w:r w:rsidRPr="00F718A8">
        <w:rPr>
          <w:rFonts w:ascii="Arial Narrow" w:hAnsi="Arial Narrow"/>
          <w:b/>
        </w:rPr>
        <w:t>AUPRÈS DE QUI ?</w:t>
      </w:r>
    </w:p>
    <w:p w:rsidR="00085A56" w:rsidRDefault="00085A56" w:rsidP="00085A56">
      <w:pPr>
        <w:jc w:val="left"/>
        <w:rPr>
          <w:rFonts w:ascii="Arial Narrow" w:hAnsi="Arial Narrow"/>
        </w:rPr>
      </w:pPr>
      <w:r w:rsidRPr="00085A56">
        <w:rPr>
          <w:rFonts w:ascii="Arial Narrow" w:hAnsi="Arial Narrow"/>
        </w:rPr>
        <w:t>La demande de reconnaissance doit être déposée au moyen du formulaire cerfa n°13788*01 à</w:t>
      </w:r>
      <w:r w:rsidR="00F718A8">
        <w:rPr>
          <w:rFonts w:ascii="Arial Narrow" w:hAnsi="Arial Narrow"/>
        </w:rPr>
        <w:t xml:space="preserve"> </w:t>
      </w:r>
      <w:r w:rsidRPr="00085A56">
        <w:rPr>
          <w:rFonts w:ascii="Arial Narrow" w:hAnsi="Arial Narrow"/>
        </w:rPr>
        <w:t>la MDPH du département de résidence de la personne handicapée. Le certificat médical à joindre à</w:t>
      </w:r>
      <w:r w:rsidR="00F718A8">
        <w:rPr>
          <w:rFonts w:ascii="Arial Narrow" w:hAnsi="Arial Narrow"/>
        </w:rPr>
        <w:t xml:space="preserve"> </w:t>
      </w:r>
      <w:r w:rsidRPr="00085A56">
        <w:rPr>
          <w:rFonts w:ascii="Arial Narrow" w:hAnsi="Arial Narrow"/>
        </w:rPr>
        <w:t>la demande peut être rempli par le médecin traitant, le médecin du travail ou le médecin spécialiste.</w:t>
      </w:r>
    </w:p>
    <w:p w:rsidR="00EE5FA2" w:rsidRDefault="00EE5FA2" w:rsidP="00085A56">
      <w:pPr>
        <w:jc w:val="left"/>
        <w:rPr>
          <w:rFonts w:ascii="Arial Narrow" w:hAnsi="Arial Narrow"/>
        </w:rPr>
      </w:pPr>
    </w:p>
    <w:p w:rsidR="00EE5FA2" w:rsidRDefault="0044597E" w:rsidP="00085A56">
      <w:pPr>
        <w:jc w:val="left"/>
        <w:rPr>
          <w:rFonts w:ascii="Arial Narrow" w:hAnsi="Arial Narrow"/>
        </w:rPr>
      </w:pPr>
      <w:r>
        <w:rPr>
          <w:rFonts w:ascii="Arial Narrow" w:hAnsi="Arial Narrow"/>
          <w:noProof/>
          <w:lang w:eastAsia="fr-FR"/>
        </w:rPr>
        <w:drawing>
          <wp:anchor distT="0" distB="0" distL="114300" distR="114300" simplePos="0" relativeHeight="251673600" behindDoc="1" locked="0" layoutInCell="1" allowOverlap="1">
            <wp:simplePos x="0" y="0"/>
            <wp:positionH relativeFrom="column">
              <wp:posOffset>1830705</wp:posOffset>
            </wp:positionH>
            <wp:positionV relativeFrom="paragraph">
              <wp:posOffset>162560</wp:posOffset>
            </wp:positionV>
            <wp:extent cx="1879600" cy="2514600"/>
            <wp:effectExtent l="19050" t="0" r="6350" b="0"/>
            <wp:wrapTight wrapText="bothSides">
              <wp:wrapPolygon edited="0">
                <wp:start x="-219" y="0"/>
                <wp:lineTo x="-219" y="21436"/>
                <wp:lineTo x="21673" y="21436"/>
                <wp:lineTo x="21673" y="0"/>
                <wp:lineTo x="-219"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srcRect/>
                    <a:stretch>
                      <a:fillRect/>
                    </a:stretch>
                  </pic:blipFill>
                  <pic:spPr bwMode="auto">
                    <a:xfrm>
                      <a:off x="0" y="0"/>
                      <a:ext cx="1879600" cy="2514600"/>
                    </a:xfrm>
                    <a:prstGeom prst="rect">
                      <a:avLst/>
                    </a:prstGeom>
                    <a:noFill/>
                    <a:ln w="9525">
                      <a:noFill/>
                      <a:miter lim="800000"/>
                      <a:headEnd/>
                      <a:tailEnd/>
                    </a:ln>
                  </pic:spPr>
                </pic:pic>
              </a:graphicData>
            </a:graphic>
          </wp:anchor>
        </w:drawing>
      </w:r>
    </w:p>
    <w:p w:rsidR="0044597E" w:rsidRDefault="0044597E" w:rsidP="00085A56">
      <w:pPr>
        <w:jc w:val="left"/>
        <w:rPr>
          <w:rFonts w:ascii="Arial Narrow" w:hAnsi="Arial Narrow"/>
        </w:rPr>
      </w:pPr>
    </w:p>
    <w:p w:rsidR="0044597E" w:rsidRDefault="0044597E" w:rsidP="00085A56">
      <w:pPr>
        <w:jc w:val="left"/>
        <w:rPr>
          <w:rFonts w:ascii="Arial Narrow" w:hAnsi="Arial Narrow"/>
        </w:rPr>
      </w:pPr>
    </w:p>
    <w:p w:rsidR="0044597E" w:rsidRDefault="0044597E" w:rsidP="00085A56">
      <w:pPr>
        <w:jc w:val="left"/>
        <w:rPr>
          <w:rFonts w:ascii="Arial Narrow" w:hAnsi="Arial Narrow"/>
        </w:rPr>
      </w:pPr>
    </w:p>
    <w:p w:rsidR="0044597E" w:rsidRDefault="0044597E" w:rsidP="00085A56">
      <w:pPr>
        <w:jc w:val="left"/>
        <w:rPr>
          <w:rFonts w:ascii="Arial Narrow" w:hAnsi="Arial Narrow"/>
        </w:rPr>
      </w:pPr>
    </w:p>
    <w:p w:rsidR="0044597E" w:rsidRDefault="0044597E" w:rsidP="00EE5FA2">
      <w:pPr>
        <w:pStyle w:val="Titre1"/>
        <w:rPr>
          <w:color w:val="2E3192"/>
        </w:rPr>
      </w:pPr>
    </w:p>
    <w:p w:rsidR="0044597E" w:rsidRDefault="0044597E" w:rsidP="00EE5FA2">
      <w:pPr>
        <w:pStyle w:val="Titre1"/>
        <w:rPr>
          <w:color w:val="2E3192"/>
        </w:rPr>
      </w:pPr>
    </w:p>
    <w:p w:rsidR="0044597E" w:rsidRDefault="0044597E" w:rsidP="00EE5FA2">
      <w:pPr>
        <w:pStyle w:val="Titre1"/>
        <w:rPr>
          <w:color w:val="2E3192"/>
        </w:rPr>
      </w:pPr>
    </w:p>
    <w:p w:rsidR="00EE5FA2" w:rsidRPr="00EE5FA2" w:rsidRDefault="00EE5FA2" w:rsidP="00EE5FA2">
      <w:pPr>
        <w:pStyle w:val="Titre1"/>
        <w:rPr>
          <w:color w:val="2E3192"/>
        </w:rPr>
      </w:pPr>
      <w:bookmarkStart w:id="10" w:name="_Toc57359571"/>
      <w:r w:rsidRPr="00EE5FA2">
        <w:rPr>
          <w:color w:val="2E3192"/>
        </w:rPr>
        <w:t>ANNEXE BIEN ACCUEILLIR LES PERSONNES EN SITUATION DE HANDICAP</w:t>
      </w:r>
      <w:bookmarkEnd w:id="10"/>
    </w:p>
    <w:p w:rsidR="00085A56" w:rsidRDefault="00085A56" w:rsidP="00085A56">
      <w:pPr>
        <w:jc w:val="left"/>
        <w:rPr>
          <w:rFonts w:ascii="Arial Narrow" w:hAnsi="Arial Narrow"/>
        </w:rPr>
      </w:pPr>
    </w:p>
    <w:p w:rsidR="00085A56" w:rsidRDefault="00085A56" w:rsidP="00085A56">
      <w:pPr>
        <w:jc w:val="left"/>
        <w:rPr>
          <w:rFonts w:ascii="Arial Narrow" w:hAnsi="Arial Narrow"/>
        </w:rPr>
      </w:pPr>
    </w:p>
    <w:p w:rsidR="00085A56" w:rsidRDefault="00085A56" w:rsidP="00085A56">
      <w:pPr>
        <w:jc w:val="left"/>
        <w:rPr>
          <w:rFonts w:ascii="Arial Narrow" w:hAnsi="Arial Narrow"/>
        </w:rPr>
      </w:pPr>
    </w:p>
    <w:p w:rsidR="00085A56" w:rsidRDefault="00085A56" w:rsidP="00085A56">
      <w:pPr>
        <w:jc w:val="left"/>
        <w:rPr>
          <w:rFonts w:ascii="Arial Narrow" w:hAnsi="Arial Narrow"/>
        </w:rPr>
      </w:pPr>
    </w:p>
    <w:p w:rsidR="00085A56" w:rsidRDefault="00085A56" w:rsidP="00085A56">
      <w:pPr>
        <w:jc w:val="left"/>
        <w:rPr>
          <w:rFonts w:ascii="Arial Narrow" w:hAnsi="Arial Narrow"/>
        </w:rPr>
      </w:pPr>
    </w:p>
    <w:p w:rsidR="00085A56" w:rsidRDefault="00085A56" w:rsidP="00085A56">
      <w:pPr>
        <w:jc w:val="left"/>
        <w:rPr>
          <w:rFonts w:ascii="Arial Narrow" w:hAnsi="Arial Narrow"/>
        </w:rPr>
      </w:pPr>
    </w:p>
    <w:p w:rsidR="00085A56" w:rsidRDefault="00085A56" w:rsidP="00085A56">
      <w:pPr>
        <w:jc w:val="left"/>
        <w:rPr>
          <w:rFonts w:ascii="Arial Narrow" w:hAnsi="Arial Narrow"/>
        </w:rPr>
      </w:pPr>
    </w:p>
    <w:p w:rsidR="00085A56" w:rsidRDefault="00085A56" w:rsidP="00085A56">
      <w:pPr>
        <w:jc w:val="left"/>
        <w:rPr>
          <w:rFonts w:ascii="Arial Narrow" w:hAnsi="Arial Narrow"/>
        </w:rPr>
      </w:pPr>
    </w:p>
    <w:p w:rsidR="00085A56" w:rsidRDefault="00085A56" w:rsidP="00085A56">
      <w:pPr>
        <w:jc w:val="left"/>
        <w:rPr>
          <w:rFonts w:ascii="Arial Narrow" w:hAnsi="Arial Narrow"/>
        </w:rPr>
      </w:pPr>
    </w:p>
    <w:p w:rsidR="00085A56" w:rsidRDefault="00085A56" w:rsidP="00085A56">
      <w:pPr>
        <w:jc w:val="left"/>
        <w:rPr>
          <w:rFonts w:ascii="Arial Narrow" w:hAnsi="Arial Narrow"/>
        </w:rPr>
      </w:pPr>
    </w:p>
    <w:p w:rsidR="00085A56" w:rsidRDefault="00085A56" w:rsidP="00085A56">
      <w:pPr>
        <w:jc w:val="left"/>
        <w:rPr>
          <w:rFonts w:ascii="Arial Narrow" w:hAnsi="Arial Narrow"/>
        </w:rPr>
      </w:pPr>
    </w:p>
    <w:p w:rsidR="00085A56" w:rsidRDefault="00085A56" w:rsidP="00085A56">
      <w:pPr>
        <w:jc w:val="left"/>
        <w:rPr>
          <w:rFonts w:ascii="Arial Narrow" w:hAnsi="Arial Narrow"/>
        </w:rPr>
      </w:pPr>
    </w:p>
    <w:p w:rsidR="00085A56" w:rsidRPr="00085A56" w:rsidRDefault="00085A56" w:rsidP="00085A56">
      <w:pPr>
        <w:jc w:val="left"/>
        <w:rPr>
          <w:rFonts w:ascii="Arial Narrow" w:hAnsi="Arial Narrow"/>
        </w:rPr>
        <w:sectPr w:rsidR="00085A56" w:rsidRPr="00085A56" w:rsidSect="00C41409">
          <w:footerReference w:type="default" r:id="rId30"/>
          <w:pgSz w:w="11906" w:h="16838"/>
          <w:pgMar w:top="1417" w:right="1417" w:bottom="1417" w:left="1417" w:header="708" w:footer="0" w:gutter="0"/>
          <w:cols w:space="708"/>
          <w:docGrid w:linePitch="360"/>
        </w:sectPr>
      </w:pPr>
    </w:p>
    <w:p w:rsidR="006678D1" w:rsidRDefault="006678D1" w:rsidP="00E57E5C">
      <w:pPr>
        <w:rPr>
          <w:rFonts w:ascii="Arial Narrow" w:hAnsi="Arial Narrow"/>
          <w:color w:val="2E3192"/>
        </w:rPr>
      </w:pPr>
      <w:r>
        <w:rPr>
          <w:rFonts w:ascii="Arial Narrow" w:hAnsi="Arial Narrow"/>
          <w:noProof/>
          <w:color w:val="2E3192"/>
          <w:lang w:eastAsia="fr-FR"/>
        </w:rPr>
        <w:lastRenderedPageBreak/>
        <w:drawing>
          <wp:inline distT="0" distB="0" distL="0" distR="0">
            <wp:extent cx="8007350" cy="5627426"/>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srcRect/>
                    <a:stretch>
                      <a:fillRect/>
                    </a:stretch>
                  </pic:blipFill>
                  <pic:spPr bwMode="auto">
                    <a:xfrm>
                      <a:off x="0" y="0"/>
                      <a:ext cx="8008789" cy="5628437"/>
                    </a:xfrm>
                    <a:prstGeom prst="rect">
                      <a:avLst/>
                    </a:prstGeom>
                    <a:noFill/>
                    <a:ln w="9525">
                      <a:noFill/>
                      <a:miter lim="800000"/>
                      <a:headEnd/>
                      <a:tailEnd/>
                    </a:ln>
                  </pic:spPr>
                </pic:pic>
              </a:graphicData>
            </a:graphic>
          </wp:inline>
        </w:drawing>
      </w:r>
    </w:p>
    <w:p w:rsidR="002C6AF5" w:rsidRDefault="008C4729" w:rsidP="00E57E5C">
      <w:pPr>
        <w:rPr>
          <w:rFonts w:ascii="Arial Narrow" w:hAnsi="Arial Narrow"/>
          <w:color w:val="2E3192"/>
        </w:rPr>
        <w:sectPr w:rsidR="002C6AF5" w:rsidSect="006678D1">
          <w:pgSz w:w="16838" w:h="11906" w:orient="landscape"/>
          <w:pgMar w:top="1417" w:right="1417" w:bottom="1417" w:left="1417" w:header="708" w:footer="0" w:gutter="0"/>
          <w:cols w:space="708"/>
          <w:docGrid w:linePitch="360"/>
        </w:sectPr>
      </w:pPr>
      <w:r>
        <w:rPr>
          <w:rFonts w:ascii="Arial Narrow" w:hAnsi="Arial Narrow"/>
          <w:noProof/>
          <w:color w:val="2E3192"/>
          <w:lang w:eastAsia="fr-FR"/>
        </w:rPr>
        <w:lastRenderedPageBreak/>
        <w:drawing>
          <wp:inline distT="0" distB="0" distL="0" distR="0">
            <wp:extent cx="8178800" cy="5733441"/>
            <wp:effectExtent l="1905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srcRect/>
                    <a:stretch>
                      <a:fillRect/>
                    </a:stretch>
                  </pic:blipFill>
                  <pic:spPr bwMode="auto">
                    <a:xfrm>
                      <a:off x="0" y="0"/>
                      <a:ext cx="8178800" cy="5733441"/>
                    </a:xfrm>
                    <a:prstGeom prst="rect">
                      <a:avLst/>
                    </a:prstGeom>
                    <a:noFill/>
                    <a:ln w="9525">
                      <a:noFill/>
                      <a:miter lim="800000"/>
                      <a:headEnd/>
                      <a:tailEnd/>
                    </a:ln>
                  </pic:spPr>
                </pic:pic>
              </a:graphicData>
            </a:graphic>
          </wp:inline>
        </w:drawing>
      </w:r>
    </w:p>
    <w:p w:rsidR="008C4729" w:rsidRDefault="002C6AF5" w:rsidP="002C6AF5">
      <w:pPr>
        <w:pStyle w:val="Titre1"/>
        <w:rPr>
          <w:color w:val="2E3192"/>
        </w:rPr>
      </w:pPr>
      <w:bookmarkStart w:id="11" w:name="_Toc57359572"/>
      <w:r w:rsidRPr="002C6AF5">
        <w:rPr>
          <w:color w:val="2E3192"/>
        </w:rPr>
        <w:lastRenderedPageBreak/>
        <w:t>ANNEXE FICHE SUIVI STAGIAIRE EN SITUATION DE HANDICAP</w:t>
      </w:r>
      <w:bookmarkEnd w:id="11"/>
    </w:p>
    <w:p w:rsidR="002C6AF5" w:rsidRDefault="002C6AF5" w:rsidP="002C6AF5"/>
    <w:p w:rsidR="002C6AF5" w:rsidRPr="002C6AF5" w:rsidRDefault="002C6AF5" w:rsidP="002C6AF5">
      <w:r>
        <w:rPr>
          <w:noProof/>
          <w:lang w:eastAsia="fr-FR"/>
        </w:rPr>
        <w:drawing>
          <wp:inline distT="0" distB="0" distL="0" distR="0">
            <wp:extent cx="5473700" cy="7823769"/>
            <wp:effectExtent l="1905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5474907" cy="7825494"/>
                    </a:xfrm>
                    <a:prstGeom prst="rect">
                      <a:avLst/>
                    </a:prstGeom>
                    <a:noFill/>
                    <a:ln w="9525">
                      <a:noFill/>
                      <a:miter lim="800000"/>
                      <a:headEnd/>
                      <a:tailEnd/>
                    </a:ln>
                  </pic:spPr>
                </pic:pic>
              </a:graphicData>
            </a:graphic>
          </wp:inline>
        </w:drawing>
      </w:r>
    </w:p>
    <w:p w:rsidR="00E57E5C" w:rsidRPr="006678D1" w:rsidRDefault="002C6AF5" w:rsidP="00E57E5C">
      <w:pPr>
        <w:rPr>
          <w:rFonts w:ascii="Arial Narrow" w:hAnsi="Arial Narrow"/>
          <w:color w:val="2E3192"/>
        </w:rPr>
      </w:pPr>
      <w:r>
        <w:rPr>
          <w:rFonts w:ascii="Arial Narrow" w:hAnsi="Arial Narrow"/>
          <w:noProof/>
          <w:color w:val="2E3192"/>
          <w:lang w:eastAsia="fr-FR"/>
        </w:rPr>
        <w:lastRenderedPageBreak/>
        <w:drawing>
          <wp:inline distT="0" distB="0" distL="0" distR="0">
            <wp:extent cx="5376890" cy="7588250"/>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5378171" cy="7590058"/>
                    </a:xfrm>
                    <a:prstGeom prst="rect">
                      <a:avLst/>
                    </a:prstGeom>
                    <a:noFill/>
                    <a:ln w="9525">
                      <a:noFill/>
                      <a:miter lim="800000"/>
                      <a:headEnd/>
                      <a:tailEnd/>
                    </a:ln>
                  </pic:spPr>
                </pic:pic>
              </a:graphicData>
            </a:graphic>
          </wp:inline>
        </w:drawing>
      </w:r>
      <w:r>
        <w:rPr>
          <w:rFonts w:ascii="Arial Narrow" w:hAnsi="Arial Narrow"/>
          <w:noProof/>
          <w:color w:val="2E3192"/>
          <w:lang w:eastAsia="fr-FR"/>
        </w:rPr>
        <w:lastRenderedPageBreak/>
        <w:drawing>
          <wp:inline distT="0" distB="0" distL="0" distR="0">
            <wp:extent cx="5397527" cy="7747000"/>
            <wp:effectExtent l="19050" t="0" r="0" b="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5398717" cy="7748708"/>
                    </a:xfrm>
                    <a:prstGeom prst="rect">
                      <a:avLst/>
                    </a:prstGeom>
                    <a:noFill/>
                    <a:ln w="9525">
                      <a:noFill/>
                      <a:miter lim="800000"/>
                      <a:headEnd/>
                      <a:tailEnd/>
                    </a:ln>
                  </pic:spPr>
                </pic:pic>
              </a:graphicData>
            </a:graphic>
          </wp:inline>
        </w:drawing>
      </w:r>
    </w:p>
    <w:sectPr w:rsidR="00E57E5C" w:rsidRPr="006678D1" w:rsidSect="002C6AF5">
      <w:pgSz w:w="11906" w:h="16838"/>
      <w:pgMar w:top="1417" w:right="1417" w:bottom="1417"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617C" w:rsidRDefault="0099617C" w:rsidP="002F2877">
      <w:r>
        <w:separator/>
      </w:r>
    </w:p>
  </w:endnote>
  <w:endnote w:type="continuationSeparator" w:id="1">
    <w:p w:rsidR="0099617C" w:rsidRDefault="0099617C" w:rsidP="002F28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i/>
        <w:color w:val="2E3192"/>
        <w:sz w:val="20"/>
        <w:szCs w:val="20"/>
      </w:rPr>
      <w:id w:val="561179418"/>
      <w:docPartObj>
        <w:docPartGallery w:val="Page Numbers (Bottom of Page)"/>
        <w:docPartUnique/>
      </w:docPartObj>
    </w:sdtPr>
    <w:sdtContent>
      <w:p w:rsidR="002C6AF5" w:rsidRPr="00C91FBA" w:rsidRDefault="002C6AF5" w:rsidP="00C41409">
        <w:pPr>
          <w:pStyle w:val="NormalWeb"/>
          <w:jc w:val="center"/>
          <w:rPr>
            <w:rFonts w:ascii="Arial Narrow" w:hAnsi="Arial Narrow"/>
            <w:i/>
            <w:color w:val="2E3192"/>
            <w:sz w:val="20"/>
            <w:szCs w:val="20"/>
          </w:rPr>
        </w:pPr>
        <w:r w:rsidRPr="00C91FBA">
          <w:rPr>
            <w:rFonts w:ascii="Arial Narrow" w:hAnsi="Arial Narrow"/>
            <w:i/>
            <w:color w:val="2E3192"/>
            <w:sz w:val="20"/>
            <w:szCs w:val="20"/>
          </w:rPr>
          <w:t>INTERMIFE France  -</w:t>
        </w:r>
        <w:r>
          <w:rPr>
            <w:rFonts w:ascii="Arial Narrow" w:hAnsi="Arial Narrow"/>
            <w:i/>
            <w:color w:val="2E3192"/>
            <w:sz w:val="20"/>
            <w:szCs w:val="20"/>
          </w:rPr>
          <w:t xml:space="preserve"> </w:t>
        </w:r>
        <w:r w:rsidRPr="0005530C">
          <w:rPr>
            <w:rFonts w:ascii="Arial Narrow" w:hAnsi="Arial Narrow"/>
            <w:i/>
            <w:color w:val="2E3192"/>
            <w:sz w:val="18"/>
            <w:szCs w:val="18"/>
          </w:rPr>
          <w:t xml:space="preserve">379 Fbg Montmélian 73000 Chambéry -Tél : 04 79 33 89 35 -  Mel : </w:t>
        </w:r>
        <w:hyperlink r:id="rId1" w:history="1">
          <w:r w:rsidRPr="0005530C">
            <w:rPr>
              <w:rFonts w:ascii="Arial Narrow" w:hAnsi="Arial Narrow"/>
              <w:i/>
              <w:color w:val="2E3192"/>
              <w:sz w:val="18"/>
              <w:szCs w:val="18"/>
            </w:rPr>
            <w:t>secretariat@intermife.fr</w:t>
          </w:r>
        </w:hyperlink>
        <w:r w:rsidRPr="0005530C">
          <w:rPr>
            <w:rFonts w:ascii="Arial Narrow" w:hAnsi="Arial Narrow"/>
            <w:i/>
            <w:color w:val="2E3192"/>
            <w:sz w:val="18"/>
            <w:szCs w:val="18"/>
          </w:rPr>
          <w:t xml:space="preserve"> - </w:t>
        </w:r>
        <w:hyperlink r:id="rId2" w:history="1">
          <w:r w:rsidRPr="0005530C">
            <w:rPr>
              <w:rFonts w:ascii="Arial Narrow" w:hAnsi="Arial Narrow"/>
              <w:i/>
              <w:color w:val="2E3192"/>
              <w:sz w:val="18"/>
              <w:szCs w:val="18"/>
            </w:rPr>
            <w:t>www.intermife.fr</w:t>
          </w:r>
        </w:hyperlink>
        <w:r w:rsidRPr="00C91FBA">
          <w:rPr>
            <w:rFonts w:ascii="Arial Narrow" w:hAnsi="Arial Narrow"/>
            <w:i/>
            <w:color w:val="2E3192"/>
            <w:sz w:val="20"/>
            <w:szCs w:val="20"/>
          </w:rPr>
          <w:t xml:space="preserve">   </w:t>
        </w:r>
        <w:r>
          <w:rPr>
            <w:rFonts w:ascii="Arial Narrow" w:hAnsi="Arial Narrow"/>
            <w:i/>
            <w:color w:val="2E3192"/>
            <w:sz w:val="20"/>
            <w:szCs w:val="20"/>
          </w:rPr>
          <w:t xml:space="preserve"> </w:t>
        </w:r>
        <w:r w:rsidRPr="008F23F8">
          <w:rPr>
            <w:rFonts w:ascii="Arial Narrow" w:hAnsi="Arial Narrow"/>
            <w:color w:val="2E3192"/>
            <w:sz w:val="18"/>
            <w:szCs w:val="18"/>
          </w:rPr>
          <w:t>SIRET n°</w:t>
        </w:r>
        <w:r w:rsidRPr="008F23F8">
          <w:rPr>
            <w:sz w:val="18"/>
            <w:szCs w:val="18"/>
          </w:rPr>
          <w:t xml:space="preserve"> </w:t>
        </w:r>
        <w:r w:rsidRPr="008F23F8">
          <w:rPr>
            <w:rFonts w:ascii="Arial Narrow" w:hAnsi="Arial Narrow"/>
            <w:color w:val="2E3192"/>
            <w:sz w:val="18"/>
            <w:szCs w:val="18"/>
          </w:rPr>
          <w:t xml:space="preserve">47777293300024  </w:t>
        </w:r>
        <w:r>
          <w:rPr>
            <w:rFonts w:ascii="Arial Narrow" w:hAnsi="Arial Narrow"/>
            <w:color w:val="2E3192"/>
            <w:sz w:val="18"/>
            <w:szCs w:val="18"/>
          </w:rPr>
          <w:t xml:space="preserve">- </w:t>
        </w:r>
        <w:r w:rsidRPr="008F23F8">
          <w:rPr>
            <w:rFonts w:ascii="Arial Narrow" w:hAnsi="Arial Narrow"/>
            <w:color w:val="2E3192"/>
            <w:sz w:val="18"/>
            <w:szCs w:val="18"/>
          </w:rPr>
          <w:t xml:space="preserve">Numéro d’activité (NDA) : 82730099173 Cet enregistrement ne vaut pas agrément de l’Etat – code APE : </w:t>
        </w:r>
        <w:r w:rsidRPr="008F23F8">
          <w:rPr>
            <w:rFonts w:ascii="Arial Narrow" w:hAnsi="Arial Narrow" w:cs="Tahoma"/>
            <w:bCs/>
            <w:color w:val="173C82"/>
            <w:sz w:val="18"/>
            <w:szCs w:val="18"/>
          </w:rPr>
          <w:t>8899B</w:t>
        </w:r>
        <w:r>
          <w:rPr>
            <w:rFonts w:ascii="Arial Narrow" w:hAnsi="Arial Narrow" w:cs="Tahoma"/>
            <w:bCs/>
            <w:color w:val="173C82"/>
            <w:sz w:val="18"/>
            <w:szCs w:val="18"/>
          </w:rPr>
          <w:t xml:space="preserve"> - </w:t>
        </w:r>
        <w:r>
          <w:rPr>
            <w:rFonts w:ascii="Arial Narrow" w:hAnsi="Arial Narrow"/>
            <w:i/>
            <w:color w:val="2E3192"/>
            <w:sz w:val="20"/>
            <w:szCs w:val="20"/>
          </w:rPr>
          <w:t>Page :</w:t>
        </w:r>
        <w:r w:rsidRPr="00C91FBA">
          <w:rPr>
            <w:rFonts w:ascii="Arial Narrow" w:hAnsi="Arial Narrow"/>
            <w:i/>
            <w:color w:val="2E3192"/>
            <w:sz w:val="20"/>
            <w:szCs w:val="20"/>
          </w:rPr>
          <w:t xml:space="preserve"> </w:t>
        </w:r>
        <w:r w:rsidRPr="00C91FBA">
          <w:rPr>
            <w:rFonts w:ascii="Arial Narrow" w:hAnsi="Arial Narrow"/>
            <w:i/>
            <w:color w:val="2E3192"/>
            <w:sz w:val="20"/>
            <w:szCs w:val="20"/>
          </w:rPr>
          <w:fldChar w:fldCharType="begin"/>
        </w:r>
        <w:r w:rsidRPr="00C91FBA">
          <w:rPr>
            <w:rFonts w:ascii="Arial Narrow" w:hAnsi="Arial Narrow"/>
            <w:i/>
            <w:color w:val="2E3192"/>
            <w:sz w:val="20"/>
            <w:szCs w:val="20"/>
          </w:rPr>
          <w:instrText xml:space="preserve"> PAGE   \* MERGEFORMAT </w:instrText>
        </w:r>
        <w:r w:rsidRPr="00C91FBA">
          <w:rPr>
            <w:rFonts w:ascii="Arial Narrow" w:hAnsi="Arial Narrow"/>
            <w:i/>
            <w:color w:val="2E3192"/>
            <w:sz w:val="20"/>
            <w:szCs w:val="20"/>
          </w:rPr>
          <w:fldChar w:fldCharType="separate"/>
        </w:r>
        <w:r w:rsidR="005F45DE">
          <w:rPr>
            <w:rFonts w:ascii="Arial Narrow" w:hAnsi="Arial Narrow"/>
            <w:i/>
            <w:noProof/>
            <w:color w:val="2E3192"/>
            <w:sz w:val="20"/>
            <w:szCs w:val="20"/>
          </w:rPr>
          <w:t>3</w:t>
        </w:r>
        <w:r w:rsidRPr="00C91FBA">
          <w:rPr>
            <w:rFonts w:ascii="Arial Narrow" w:hAnsi="Arial Narrow"/>
            <w:i/>
            <w:color w:val="2E3192"/>
            <w:sz w:val="20"/>
            <w:szCs w:val="20"/>
          </w:rPr>
          <w:fldChar w:fldCharType="end"/>
        </w:r>
        <w:r>
          <w:rPr>
            <w:rFonts w:ascii="Arial Narrow" w:hAnsi="Arial Narrow"/>
            <w:i/>
            <w:color w:val="2E3192"/>
            <w:sz w:val="20"/>
            <w:szCs w:val="20"/>
          </w:rPr>
          <w:t xml:space="preserve"> – Version du 27 novembre 2020</w:t>
        </w:r>
      </w:p>
    </w:sdtContent>
  </w:sdt>
  <w:p w:rsidR="002C6AF5" w:rsidRDefault="002C6AF5">
    <w:pPr>
      <w:pStyle w:val="Pieddepage"/>
    </w:pPr>
  </w:p>
  <w:p w:rsidR="002C6AF5" w:rsidRDefault="002C6AF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617C" w:rsidRDefault="0099617C" w:rsidP="002F2877">
      <w:r>
        <w:separator/>
      </w:r>
    </w:p>
  </w:footnote>
  <w:footnote w:type="continuationSeparator" w:id="1">
    <w:p w:rsidR="0099617C" w:rsidRDefault="0099617C" w:rsidP="002F28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20pt" o:bullet="t">
        <v:imagedata r:id="rId1" o:title="Intermife-icon-puce1-1"/>
      </v:shape>
    </w:pict>
  </w:numPicBullet>
  <w:abstractNum w:abstractNumId="0">
    <w:nsid w:val="0063150F"/>
    <w:multiLevelType w:val="hybridMultilevel"/>
    <w:tmpl w:val="1EAE7910"/>
    <w:lvl w:ilvl="0" w:tplc="0BFAF17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7D529D"/>
    <w:multiLevelType w:val="hybridMultilevel"/>
    <w:tmpl w:val="2DEE5606"/>
    <w:lvl w:ilvl="0" w:tplc="AB82387A">
      <w:start w:val="379"/>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18D338B"/>
    <w:multiLevelType w:val="hybridMultilevel"/>
    <w:tmpl w:val="48DA5E14"/>
    <w:lvl w:ilvl="0" w:tplc="AB82387A">
      <w:start w:val="379"/>
      <w:numFmt w:val="bullet"/>
      <w:lvlText w:val="-"/>
      <w:lvlJc w:val="left"/>
      <w:pPr>
        <w:ind w:left="1800" w:hanging="360"/>
      </w:pPr>
      <w:rPr>
        <w:rFonts w:ascii="Arial" w:eastAsia="Times New Roman" w:hAnsi="Arial" w:cs="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
    <w:nsid w:val="083461AE"/>
    <w:multiLevelType w:val="hybridMultilevel"/>
    <w:tmpl w:val="36CC78D6"/>
    <w:lvl w:ilvl="0" w:tplc="AB82387A">
      <w:start w:val="379"/>
      <w:numFmt w:val="bullet"/>
      <w:lvlText w:val="-"/>
      <w:lvlJc w:val="left"/>
      <w:pPr>
        <w:ind w:left="720" w:hanging="360"/>
      </w:pPr>
      <w:rPr>
        <w:rFonts w:ascii="Arial" w:eastAsia="Times New Roman" w:hAnsi="Arial" w:cs="Arial" w:hint="default"/>
      </w:rPr>
    </w:lvl>
    <w:lvl w:ilvl="1" w:tplc="AB82387A">
      <w:start w:val="379"/>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1877DB"/>
    <w:multiLevelType w:val="hybridMultilevel"/>
    <w:tmpl w:val="C84A4BD2"/>
    <w:lvl w:ilvl="0" w:tplc="0BFAF17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E82D87"/>
    <w:multiLevelType w:val="hybridMultilevel"/>
    <w:tmpl w:val="7BFAB6CA"/>
    <w:lvl w:ilvl="0" w:tplc="0BFAF17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150E39"/>
    <w:multiLevelType w:val="hybridMultilevel"/>
    <w:tmpl w:val="B4408F18"/>
    <w:lvl w:ilvl="0" w:tplc="0BFAF17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9A5C0C"/>
    <w:multiLevelType w:val="hybridMultilevel"/>
    <w:tmpl w:val="0DF83CD0"/>
    <w:lvl w:ilvl="0" w:tplc="AB82387A">
      <w:start w:val="379"/>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BC5081F"/>
    <w:multiLevelType w:val="hybridMultilevel"/>
    <w:tmpl w:val="9AFC56C6"/>
    <w:lvl w:ilvl="0" w:tplc="AB82387A">
      <w:start w:val="37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5C60A3"/>
    <w:multiLevelType w:val="hybridMultilevel"/>
    <w:tmpl w:val="2188EA4A"/>
    <w:lvl w:ilvl="0" w:tplc="0BFAF17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F55275"/>
    <w:multiLevelType w:val="hybridMultilevel"/>
    <w:tmpl w:val="10805D04"/>
    <w:lvl w:ilvl="0" w:tplc="0BFAF17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580D7D"/>
    <w:multiLevelType w:val="hybridMultilevel"/>
    <w:tmpl w:val="FC723712"/>
    <w:lvl w:ilvl="0" w:tplc="AB82387A">
      <w:start w:val="379"/>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37874D2"/>
    <w:multiLevelType w:val="hybridMultilevel"/>
    <w:tmpl w:val="F124770C"/>
    <w:lvl w:ilvl="0" w:tplc="0BFAF17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70749F"/>
    <w:multiLevelType w:val="hybridMultilevel"/>
    <w:tmpl w:val="ACA4A5B6"/>
    <w:lvl w:ilvl="0" w:tplc="AB82387A">
      <w:start w:val="379"/>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26A657C7"/>
    <w:multiLevelType w:val="hybridMultilevel"/>
    <w:tmpl w:val="47B4473E"/>
    <w:lvl w:ilvl="0" w:tplc="AB82387A">
      <w:start w:val="379"/>
      <w:numFmt w:val="bullet"/>
      <w:lvlText w:val="-"/>
      <w:lvlJc w:val="left"/>
      <w:pPr>
        <w:ind w:left="720" w:hanging="360"/>
      </w:pPr>
      <w:rPr>
        <w:rFonts w:ascii="Arial" w:eastAsia="Times New Roman" w:hAnsi="Arial" w:cs="Arial" w:hint="default"/>
      </w:rPr>
    </w:lvl>
    <w:lvl w:ilvl="1" w:tplc="AB82387A">
      <w:start w:val="379"/>
      <w:numFmt w:val="bullet"/>
      <w:lvlText w:val="-"/>
      <w:lvlJc w:val="left"/>
      <w:pPr>
        <w:ind w:left="1440" w:hanging="360"/>
      </w:pPr>
      <w:rPr>
        <w:rFonts w:ascii="Arial" w:eastAsia="Times New Roman" w:hAnsi="Arial" w:cs="Arial" w:hint="default"/>
      </w:rPr>
    </w:lvl>
    <w:lvl w:ilvl="2" w:tplc="AB82387A">
      <w:start w:val="379"/>
      <w:numFmt w:val="bullet"/>
      <w:lvlText w:val="-"/>
      <w:lvlJc w:val="left"/>
      <w:pPr>
        <w:ind w:left="2160" w:hanging="360"/>
      </w:pPr>
      <w:rPr>
        <w:rFonts w:ascii="Arial" w:eastAsia="Times New Roman"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1BA587F"/>
    <w:multiLevelType w:val="hybridMultilevel"/>
    <w:tmpl w:val="9F283760"/>
    <w:lvl w:ilvl="0" w:tplc="AB82387A">
      <w:start w:val="379"/>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35C92131"/>
    <w:multiLevelType w:val="hybridMultilevel"/>
    <w:tmpl w:val="3000E4DE"/>
    <w:lvl w:ilvl="0" w:tplc="AB82387A">
      <w:start w:val="379"/>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nsid w:val="386F3F10"/>
    <w:multiLevelType w:val="hybridMultilevel"/>
    <w:tmpl w:val="26B66938"/>
    <w:lvl w:ilvl="0" w:tplc="AB82387A">
      <w:start w:val="379"/>
      <w:numFmt w:val="bullet"/>
      <w:lvlText w:val="-"/>
      <w:lvlJc w:val="left"/>
      <w:pPr>
        <w:ind w:left="1800" w:hanging="360"/>
      </w:pPr>
      <w:rPr>
        <w:rFonts w:ascii="Arial" w:eastAsia="Times New Roman" w:hAnsi="Arial" w:cs="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nsid w:val="397D311E"/>
    <w:multiLevelType w:val="hybridMultilevel"/>
    <w:tmpl w:val="1D6059FC"/>
    <w:lvl w:ilvl="0" w:tplc="AB82387A">
      <w:start w:val="379"/>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3AB873C5"/>
    <w:multiLevelType w:val="hybridMultilevel"/>
    <w:tmpl w:val="20862968"/>
    <w:lvl w:ilvl="0" w:tplc="AB82387A">
      <w:start w:val="37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F8D4548"/>
    <w:multiLevelType w:val="hybridMultilevel"/>
    <w:tmpl w:val="4552D81C"/>
    <w:lvl w:ilvl="0" w:tplc="AB82387A">
      <w:start w:val="379"/>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40CE5F6A"/>
    <w:multiLevelType w:val="hybridMultilevel"/>
    <w:tmpl w:val="3020CBAA"/>
    <w:lvl w:ilvl="0" w:tplc="0BFAF17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2335B2A"/>
    <w:multiLevelType w:val="hybridMultilevel"/>
    <w:tmpl w:val="2B7CBA60"/>
    <w:lvl w:ilvl="0" w:tplc="0BFAF17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3426F19"/>
    <w:multiLevelType w:val="hybridMultilevel"/>
    <w:tmpl w:val="E2CEB386"/>
    <w:lvl w:ilvl="0" w:tplc="0BFAF17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4165026"/>
    <w:multiLevelType w:val="hybridMultilevel"/>
    <w:tmpl w:val="F00C878C"/>
    <w:lvl w:ilvl="0" w:tplc="AB82387A">
      <w:start w:val="379"/>
      <w:numFmt w:val="bullet"/>
      <w:lvlText w:val="-"/>
      <w:lvlJc w:val="left"/>
      <w:pPr>
        <w:ind w:left="2136" w:hanging="360"/>
      </w:pPr>
      <w:rPr>
        <w:rFonts w:ascii="Arial" w:eastAsia="Times New Roman" w:hAnsi="Arial" w:cs="Aria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5">
    <w:nsid w:val="47EA2A78"/>
    <w:multiLevelType w:val="hybridMultilevel"/>
    <w:tmpl w:val="F0489976"/>
    <w:lvl w:ilvl="0" w:tplc="AB82387A">
      <w:start w:val="379"/>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485D513A"/>
    <w:multiLevelType w:val="hybridMultilevel"/>
    <w:tmpl w:val="CC4E7312"/>
    <w:lvl w:ilvl="0" w:tplc="AB82387A">
      <w:start w:val="379"/>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7">
    <w:nsid w:val="4AE44020"/>
    <w:multiLevelType w:val="hybridMultilevel"/>
    <w:tmpl w:val="9A505EFA"/>
    <w:lvl w:ilvl="0" w:tplc="AB82387A">
      <w:start w:val="37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FF356B4"/>
    <w:multiLevelType w:val="hybridMultilevel"/>
    <w:tmpl w:val="F4ACF538"/>
    <w:lvl w:ilvl="0" w:tplc="AB82387A">
      <w:start w:val="37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05E66CD"/>
    <w:multiLevelType w:val="hybridMultilevel"/>
    <w:tmpl w:val="46E678EE"/>
    <w:lvl w:ilvl="0" w:tplc="0BFAF17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1C65CB9"/>
    <w:multiLevelType w:val="hybridMultilevel"/>
    <w:tmpl w:val="C79A1BE0"/>
    <w:lvl w:ilvl="0" w:tplc="AB82387A">
      <w:start w:val="37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36938A2"/>
    <w:multiLevelType w:val="hybridMultilevel"/>
    <w:tmpl w:val="E0AEEE40"/>
    <w:lvl w:ilvl="0" w:tplc="AB82387A">
      <w:start w:val="379"/>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nsid w:val="536A4BFA"/>
    <w:multiLevelType w:val="hybridMultilevel"/>
    <w:tmpl w:val="0F0CAFC6"/>
    <w:lvl w:ilvl="0" w:tplc="0BFAF17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48655AD"/>
    <w:multiLevelType w:val="hybridMultilevel"/>
    <w:tmpl w:val="36C0CEFA"/>
    <w:lvl w:ilvl="0" w:tplc="AB82387A">
      <w:start w:val="37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D710412"/>
    <w:multiLevelType w:val="hybridMultilevel"/>
    <w:tmpl w:val="C262A1F6"/>
    <w:lvl w:ilvl="0" w:tplc="AB82387A">
      <w:start w:val="379"/>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nsid w:val="62453D5D"/>
    <w:multiLevelType w:val="hybridMultilevel"/>
    <w:tmpl w:val="EFB45B1A"/>
    <w:lvl w:ilvl="0" w:tplc="AB82387A">
      <w:start w:val="379"/>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6C0F39D9"/>
    <w:multiLevelType w:val="hybridMultilevel"/>
    <w:tmpl w:val="CDAAA754"/>
    <w:lvl w:ilvl="0" w:tplc="AB82387A">
      <w:start w:val="37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D176995"/>
    <w:multiLevelType w:val="hybridMultilevel"/>
    <w:tmpl w:val="7B805114"/>
    <w:lvl w:ilvl="0" w:tplc="AB82387A">
      <w:start w:val="37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EE52764"/>
    <w:multiLevelType w:val="hybridMultilevel"/>
    <w:tmpl w:val="E0B873C4"/>
    <w:lvl w:ilvl="0" w:tplc="0BFAF17C">
      <w:start w:val="1"/>
      <w:numFmt w:val="bullet"/>
      <w:lvlText w:val=""/>
      <w:lvlPicBulletId w:val="0"/>
      <w:lvlJc w:val="left"/>
      <w:pPr>
        <w:ind w:left="720" w:hanging="360"/>
      </w:pPr>
      <w:rPr>
        <w:rFonts w:ascii="Symbol" w:hAnsi="Symbol" w:hint="default"/>
        <w:color w:val="auto"/>
      </w:rPr>
    </w:lvl>
    <w:lvl w:ilvl="1" w:tplc="0BFAF17C">
      <w:start w:val="1"/>
      <w:numFmt w:val="bullet"/>
      <w:lvlText w:val=""/>
      <w:lvlPicBulletId w:val="0"/>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4147D70"/>
    <w:multiLevelType w:val="hybridMultilevel"/>
    <w:tmpl w:val="ED6C03E8"/>
    <w:lvl w:ilvl="0" w:tplc="AB82387A">
      <w:start w:val="379"/>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799C2FD6"/>
    <w:multiLevelType w:val="hybridMultilevel"/>
    <w:tmpl w:val="A0263ED6"/>
    <w:lvl w:ilvl="0" w:tplc="AB82387A">
      <w:start w:val="379"/>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7BE25664"/>
    <w:multiLevelType w:val="hybridMultilevel"/>
    <w:tmpl w:val="F904C0E4"/>
    <w:lvl w:ilvl="0" w:tplc="AB82387A">
      <w:start w:val="37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C546822"/>
    <w:multiLevelType w:val="hybridMultilevel"/>
    <w:tmpl w:val="EE361BA6"/>
    <w:lvl w:ilvl="0" w:tplc="0BFAF17C">
      <w:start w:val="1"/>
      <w:numFmt w:val="bullet"/>
      <w:lvlText w:val=""/>
      <w:lvlPicBulletId w:val="0"/>
      <w:lvlJc w:val="left"/>
      <w:pPr>
        <w:ind w:left="720" w:hanging="360"/>
      </w:pPr>
      <w:rPr>
        <w:rFonts w:ascii="Symbol" w:hAnsi="Symbol" w:hint="default"/>
        <w:color w:val="auto"/>
      </w:rPr>
    </w:lvl>
    <w:lvl w:ilvl="1" w:tplc="0332083C">
      <w:numFmt w:val="bullet"/>
      <w:lvlText w:val="•"/>
      <w:lvlJc w:val="left"/>
      <w:pPr>
        <w:ind w:left="1440" w:hanging="360"/>
      </w:pPr>
      <w:rPr>
        <w:rFonts w:ascii="Arial Narrow" w:eastAsiaTheme="minorHAnsi" w:hAnsi="Arial Narrow"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D9511AC"/>
    <w:multiLevelType w:val="hybridMultilevel"/>
    <w:tmpl w:val="4218E238"/>
    <w:lvl w:ilvl="0" w:tplc="0BFAF17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FB4740E"/>
    <w:multiLevelType w:val="hybridMultilevel"/>
    <w:tmpl w:val="3A9AB0F2"/>
    <w:lvl w:ilvl="0" w:tplc="AB82387A">
      <w:start w:val="379"/>
      <w:numFmt w:val="bullet"/>
      <w:lvlText w:val="-"/>
      <w:lvlJc w:val="left"/>
      <w:pPr>
        <w:ind w:left="2136" w:hanging="360"/>
      </w:pPr>
      <w:rPr>
        <w:rFonts w:ascii="Arial" w:eastAsia="Times New Roman" w:hAnsi="Arial" w:cs="Aria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num w:numId="1">
    <w:abstractNumId w:val="42"/>
  </w:num>
  <w:num w:numId="2">
    <w:abstractNumId w:val="17"/>
  </w:num>
  <w:num w:numId="3">
    <w:abstractNumId w:val="26"/>
  </w:num>
  <w:num w:numId="4">
    <w:abstractNumId w:val="16"/>
  </w:num>
  <w:num w:numId="5">
    <w:abstractNumId w:val="14"/>
  </w:num>
  <w:num w:numId="6">
    <w:abstractNumId w:val="19"/>
  </w:num>
  <w:num w:numId="7">
    <w:abstractNumId w:val="44"/>
  </w:num>
  <w:num w:numId="8">
    <w:abstractNumId w:val="28"/>
  </w:num>
  <w:num w:numId="9">
    <w:abstractNumId w:val="24"/>
  </w:num>
  <w:num w:numId="10">
    <w:abstractNumId w:val="37"/>
  </w:num>
  <w:num w:numId="11">
    <w:abstractNumId w:val="27"/>
  </w:num>
  <w:num w:numId="12">
    <w:abstractNumId w:val="38"/>
  </w:num>
  <w:num w:numId="13">
    <w:abstractNumId w:val="2"/>
  </w:num>
  <w:num w:numId="14">
    <w:abstractNumId w:val="21"/>
  </w:num>
  <w:num w:numId="15">
    <w:abstractNumId w:val="3"/>
  </w:num>
  <w:num w:numId="16">
    <w:abstractNumId w:val="15"/>
  </w:num>
  <w:num w:numId="17">
    <w:abstractNumId w:val="43"/>
  </w:num>
  <w:num w:numId="18">
    <w:abstractNumId w:val="33"/>
  </w:num>
  <w:num w:numId="19">
    <w:abstractNumId w:val="30"/>
  </w:num>
  <w:num w:numId="20">
    <w:abstractNumId w:val="8"/>
  </w:num>
  <w:num w:numId="21">
    <w:abstractNumId w:val="18"/>
  </w:num>
  <w:num w:numId="22">
    <w:abstractNumId w:val="36"/>
  </w:num>
  <w:num w:numId="23">
    <w:abstractNumId w:val="25"/>
  </w:num>
  <w:num w:numId="24">
    <w:abstractNumId w:val="11"/>
  </w:num>
  <w:num w:numId="25">
    <w:abstractNumId w:val="1"/>
  </w:num>
  <w:num w:numId="26">
    <w:abstractNumId w:val="40"/>
  </w:num>
  <w:num w:numId="27">
    <w:abstractNumId w:val="7"/>
  </w:num>
  <w:num w:numId="28">
    <w:abstractNumId w:val="20"/>
  </w:num>
  <w:num w:numId="29">
    <w:abstractNumId w:val="35"/>
  </w:num>
  <w:num w:numId="30">
    <w:abstractNumId w:val="41"/>
  </w:num>
  <w:num w:numId="31">
    <w:abstractNumId w:val="39"/>
  </w:num>
  <w:num w:numId="32">
    <w:abstractNumId w:val="10"/>
  </w:num>
  <w:num w:numId="33">
    <w:abstractNumId w:val="13"/>
  </w:num>
  <w:num w:numId="34">
    <w:abstractNumId w:val="12"/>
  </w:num>
  <w:num w:numId="35">
    <w:abstractNumId w:val="34"/>
  </w:num>
  <w:num w:numId="36">
    <w:abstractNumId w:val="31"/>
  </w:num>
  <w:num w:numId="37">
    <w:abstractNumId w:val="23"/>
  </w:num>
  <w:num w:numId="38">
    <w:abstractNumId w:val="5"/>
  </w:num>
  <w:num w:numId="39">
    <w:abstractNumId w:val="6"/>
  </w:num>
  <w:num w:numId="40">
    <w:abstractNumId w:val="22"/>
  </w:num>
  <w:num w:numId="41">
    <w:abstractNumId w:val="0"/>
  </w:num>
  <w:num w:numId="42">
    <w:abstractNumId w:val="4"/>
  </w:num>
  <w:num w:numId="43">
    <w:abstractNumId w:val="29"/>
  </w:num>
  <w:num w:numId="44">
    <w:abstractNumId w:val="32"/>
  </w:num>
  <w:num w:numId="45">
    <w:abstractNumId w:val="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11AB3"/>
    <w:rsid w:val="0003692C"/>
    <w:rsid w:val="00085A56"/>
    <w:rsid w:val="000A6E47"/>
    <w:rsid w:val="000B7B05"/>
    <w:rsid w:val="000E7ACF"/>
    <w:rsid w:val="000F4E3C"/>
    <w:rsid w:val="001342F9"/>
    <w:rsid w:val="001A054D"/>
    <w:rsid w:val="00213EB2"/>
    <w:rsid w:val="00237C86"/>
    <w:rsid w:val="00262FB4"/>
    <w:rsid w:val="002C09FB"/>
    <w:rsid w:val="002C0E15"/>
    <w:rsid w:val="002C6AF5"/>
    <w:rsid w:val="002F2877"/>
    <w:rsid w:val="003E79A3"/>
    <w:rsid w:val="0044597E"/>
    <w:rsid w:val="00473D0B"/>
    <w:rsid w:val="004848E9"/>
    <w:rsid w:val="004A7314"/>
    <w:rsid w:val="004C247C"/>
    <w:rsid w:val="004E2D5B"/>
    <w:rsid w:val="00523473"/>
    <w:rsid w:val="005403D9"/>
    <w:rsid w:val="00554C98"/>
    <w:rsid w:val="005C01B5"/>
    <w:rsid w:val="005E5867"/>
    <w:rsid w:val="005F45DE"/>
    <w:rsid w:val="006000A6"/>
    <w:rsid w:val="006678D1"/>
    <w:rsid w:val="006701F0"/>
    <w:rsid w:val="00692B85"/>
    <w:rsid w:val="006C76A7"/>
    <w:rsid w:val="00801A87"/>
    <w:rsid w:val="008C4729"/>
    <w:rsid w:val="0093793A"/>
    <w:rsid w:val="009779DC"/>
    <w:rsid w:val="0099617C"/>
    <w:rsid w:val="009A08BE"/>
    <w:rsid w:val="009B08E5"/>
    <w:rsid w:val="009C0E78"/>
    <w:rsid w:val="00A27EA5"/>
    <w:rsid w:val="00B35655"/>
    <w:rsid w:val="00B7352A"/>
    <w:rsid w:val="00C138CD"/>
    <w:rsid w:val="00C2355D"/>
    <w:rsid w:val="00C41409"/>
    <w:rsid w:val="00C67D56"/>
    <w:rsid w:val="00D0525E"/>
    <w:rsid w:val="00D06C09"/>
    <w:rsid w:val="00D34395"/>
    <w:rsid w:val="00D91EC3"/>
    <w:rsid w:val="00E479DC"/>
    <w:rsid w:val="00E47AC9"/>
    <w:rsid w:val="00E57E5C"/>
    <w:rsid w:val="00E961D2"/>
    <w:rsid w:val="00EC2190"/>
    <w:rsid w:val="00EE5FA2"/>
    <w:rsid w:val="00F11AB3"/>
    <w:rsid w:val="00F468BB"/>
    <w:rsid w:val="00F718A8"/>
    <w:rsid w:val="00F82E19"/>
    <w:rsid w:val="00F94BDB"/>
    <w:rsid w:val="00FD292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47C"/>
  </w:style>
  <w:style w:type="paragraph" w:styleId="Titre1">
    <w:name w:val="heading 1"/>
    <w:basedOn w:val="Normal"/>
    <w:next w:val="Normal"/>
    <w:link w:val="Titre1Car"/>
    <w:uiPriority w:val="9"/>
    <w:qFormat/>
    <w:rsid w:val="00C414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A05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01">
    <w:name w:val="fontstyle01"/>
    <w:basedOn w:val="Policepardfaut"/>
    <w:rsid w:val="00F11AB3"/>
    <w:rPr>
      <w:rFonts w:ascii="TimesNewRomanPS-BoldMT" w:hAnsi="TimesNewRomanPS-BoldMT" w:hint="default"/>
      <w:b/>
      <w:bCs/>
      <w:i w:val="0"/>
      <w:iCs w:val="0"/>
      <w:color w:val="21409A"/>
      <w:sz w:val="52"/>
      <w:szCs w:val="52"/>
    </w:rPr>
  </w:style>
  <w:style w:type="paragraph" w:styleId="Textedebulles">
    <w:name w:val="Balloon Text"/>
    <w:basedOn w:val="Normal"/>
    <w:link w:val="TextedebullesCar"/>
    <w:uiPriority w:val="99"/>
    <w:semiHidden/>
    <w:unhideWhenUsed/>
    <w:rsid w:val="00F11AB3"/>
    <w:rPr>
      <w:rFonts w:ascii="Tahoma" w:hAnsi="Tahoma" w:cs="Tahoma"/>
      <w:sz w:val="16"/>
      <w:szCs w:val="16"/>
    </w:rPr>
  </w:style>
  <w:style w:type="character" w:customStyle="1" w:styleId="TextedebullesCar">
    <w:name w:val="Texte de bulles Car"/>
    <w:basedOn w:val="Policepardfaut"/>
    <w:link w:val="Textedebulles"/>
    <w:uiPriority w:val="99"/>
    <w:semiHidden/>
    <w:rsid w:val="00F11AB3"/>
    <w:rPr>
      <w:rFonts w:ascii="Tahoma" w:hAnsi="Tahoma" w:cs="Tahoma"/>
      <w:sz w:val="16"/>
      <w:szCs w:val="16"/>
    </w:rPr>
  </w:style>
  <w:style w:type="paragraph" w:styleId="En-tte">
    <w:name w:val="header"/>
    <w:basedOn w:val="Normal"/>
    <w:link w:val="En-tteCar"/>
    <w:uiPriority w:val="99"/>
    <w:semiHidden/>
    <w:unhideWhenUsed/>
    <w:rsid w:val="002F2877"/>
    <w:pPr>
      <w:tabs>
        <w:tab w:val="center" w:pos="4536"/>
        <w:tab w:val="right" w:pos="9072"/>
      </w:tabs>
    </w:pPr>
  </w:style>
  <w:style w:type="character" w:customStyle="1" w:styleId="En-tteCar">
    <w:name w:val="En-tête Car"/>
    <w:basedOn w:val="Policepardfaut"/>
    <w:link w:val="En-tte"/>
    <w:uiPriority w:val="99"/>
    <w:semiHidden/>
    <w:rsid w:val="002F2877"/>
  </w:style>
  <w:style w:type="paragraph" w:styleId="Pieddepage">
    <w:name w:val="footer"/>
    <w:basedOn w:val="Normal"/>
    <w:link w:val="PieddepageCar"/>
    <w:uiPriority w:val="99"/>
    <w:unhideWhenUsed/>
    <w:rsid w:val="002F2877"/>
    <w:pPr>
      <w:tabs>
        <w:tab w:val="center" w:pos="4536"/>
        <w:tab w:val="right" w:pos="9072"/>
      </w:tabs>
    </w:pPr>
  </w:style>
  <w:style w:type="character" w:customStyle="1" w:styleId="PieddepageCar">
    <w:name w:val="Pied de page Car"/>
    <w:basedOn w:val="Policepardfaut"/>
    <w:link w:val="Pieddepage"/>
    <w:uiPriority w:val="99"/>
    <w:rsid w:val="002F2877"/>
  </w:style>
  <w:style w:type="paragraph" w:styleId="NormalWeb">
    <w:name w:val="Normal (Web)"/>
    <w:basedOn w:val="Normal"/>
    <w:uiPriority w:val="99"/>
    <w:semiHidden/>
    <w:unhideWhenUsed/>
    <w:rsid w:val="002F2877"/>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C41409"/>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B35655"/>
    <w:pPr>
      <w:ind w:left="720"/>
      <w:contextualSpacing/>
    </w:pPr>
  </w:style>
  <w:style w:type="character" w:customStyle="1" w:styleId="Titre2Car">
    <w:name w:val="Titre 2 Car"/>
    <w:basedOn w:val="Policepardfaut"/>
    <w:link w:val="Titre2"/>
    <w:uiPriority w:val="9"/>
    <w:rsid w:val="001A054D"/>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C67D5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D06C09"/>
    <w:rPr>
      <w:color w:val="0000FF" w:themeColor="hyperlink"/>
      <w:u w:val="single"/>
    </w:rPr>
  </w:style>
  <w:style w:type="paragraph" w:styleId="En-ttedetabledesmatires">
    <w:name w:val="TOC Heading"/>
    <w:basedOn w:val="Titre1"/>
    <w:next w:val="Normal"/>
    <w:uiPriority w:val="39"/>
    <w:semiHidden/>
    <w:unhideWhenUsed/>
    <w:qFormat/>
    <w:rsid w:val="00262FB4"/>
    <w:pPr>
      <w:spacing w:line="276" w:lineRule="auto"/>
      <w:jc w:val="left"/>
      <w:outlineLvl w:val="9"/>
    </w:pPr>
  </w:style>
  <w:style w:type="paragraph" w:styleId="TM1">
    <w:name w:val="toc 1"/>
    <w:basedOn w:val="Normal"/>
    <w:next w:val="Normal"/>
    <w:autoRedefine/>
    <w:uiPriority w:val="39"/>
    <w:unhideWhenUsed/>
    <w:rsid w:val="00262FB4"/>
    <w:pPr>
      <w:spacing w:after="100"/>
    </w:pPr>
  </w:style>
  <w:style w:type="paragraph" w:styleId="TM2">
    <w:name w:val="toc 2"/>
    <w:basedOn w:val="Normal"/>
    <w:next w:val="Normal"/>
    <w:autoRedefine/>
    <w:uiPriority w:val="39"/>
    <w:unhideWhenUsed/>
    <w:rsid w:val="00262FB4"/>
    <w:pPr>
      <w:spacing w:after="100"/>
      <w:ind w:left="220"/>
    </w:pPr>
  </w:style>
</w:styles>
</file>

<file path=word/webSettings.xml><?xml version="1.0" encoding="utf-8"?>
<w:webSettings xmlns:r="http://schemas.openxmlformats.org/officeDocument/2006/relationships" xmlns:w="http://schemas.openxmlformats.org/wordprocessingml/2006/main">
  <w:divs>
    <w:div w:id="180046892">
      <w:bodyDiv w:val="1"/>
      <w:marLeft w:val="0"/>
      <w:marRight w:val="0"/>
      <w:marTop w:val="0"/>
      <w:marBottom w:val="0"/>
      <w:divBdr>
        <w:top w:val="none" w:sz="0" w:space="0" w:color="auto"/>
        <w:left w:val="none" w:sz="0" w:space="0" w:color="auto"/>
        <w:bottom w:val="none" w:sz="0" w:space="0" w:color="auto"/>
        <w:right w:val="none" w:sz="0" w:space="0" w:color="auto"/>
      </w:divBdr>
    </w:div>
    <w:div w:id="729309334">
      <w:bodyDiv w:val="1"/>
      <w:marLeft w:val="0"/>
      <w:marRight w:val="0"/>
      <w:marTop w:val="0"/>
      <w:marBottom w:val="0"/>
      <w:divBdr>
        <w:top w:val="none" w:sz="0" w:space="0" w:color="auto"/>
        <w:left w:val="none" w:sz="0" w:space="0" w:color="auto"/>
        <w:bottom w:val="none" w:sz="0" w:space="0" w:color="auto"/>
        <w:right w:val="none" w:sz="0" w:space="0" w:color="auto"/>
      </w:divBdr>
    </w:div>
    <w:div w:id="1495292968">
      <w:bodyDiv w:val="1"/>
      <w:marLeft w:val="0"/>
      <w:marRight w:val="0"/>
      <w:marTop w:val="0"/>
      <w:marBottom w:val="0"/>
      <w:divBdr>
        <w:top w:val="none" w:sz="0" w:space="0" w:color="auto"/>
        <w:left w:val="none" w:sz="0" w:space="0" w:color="auto"/>
        <w:bottom w:val="none" w:sz="0" w:space="0" w:color="auto"/>
        <w:right w:val="none" w:sz="0" w:space="0" w:color="auto"/>
      </w:divBdr>
    </w:div>
    <w:div w:id="1725256321">
      <w:bodyDiv w:val="1"/>
      <w:marLeft w:val="0"/>
      <w:marRight w:val="0"/>
      <w:marTop w:val="0"/>
      <w:marBottom w:val="0"/>
      <w:divBdr>
        <w:top w:val="none" w:sz="0" w:space="0" w:color="auto"/>
        <w:left w:val="none" w:sz="0" w:space="0" w:color="auto"/>
        <w:bottom w:val="none" w:sz="0" w:space="0" w:color="auto"/>
        <w:right w:val="none" w:sz="0" w:space="0" w:color="auto"/>
      </w:divBdr>
      <w:divsChild>
        <w:div w:id="1677224934">
          <w:marLeft w:val="0"/>
          <w:marRight w:val="0"/>
          <w:marTop w:val="0"/>
          <w:marBottom w:val="0"/>
          <w:divBdr>
            <w:top w:val="none" w:sz="0" w:space="0" w:color="auto"/>
            <w:left w:val="none" w:sz="0" w:space="0" w:color="auto"/>
            <w:bottom w:val="none" w:sz="0" w:space="0" w:color="auto"/>
            <w:right w:val="none" w:sz="0" w:space="0" w:color="auto"/>
          </w:divBdr>
          <w:divsChild>
            <w:div w:id="1915511083">
              <w:marLeft w:val="0"/>
              <w:marRight w:val="0"/>
              <w:marTop w:val="0"/>
              <w:marBottom w:val="0"/>
              <w:divBdr>
                <w:top w:val="none" w:sz="0" w:space="0" w:color="auto"/>
                <w:left w:val="none" w:sz="0" w:space="0" w:color="auto"/>
                <w:bottom w:val="none" w:sz="0" w:space="0" w:color="auto"/>
                <w:right w:val="none" w:sz="0" w:space="0" w:color="auto"/>
              </w:divBdr>
            </w:div>
          </w:divsChild>
        </w:div>
        <w:div w:id="1755854918">
          <w:marLeft w:val="0"/>
          <w:marRight w:val="0"/>
          <w:marTop w:val="0"/>
          <w:marBottom w:val="0"/>
          <w:divBdr>
            <w:top w:val="none" w:sz="0" w:space="0" w:color="auto"/>
            <w:left w:val="none" w:sz="0" w:space="0" w:color="auto"/>
            <w:bottom w:val="none" w:sz="0" w:space="0" w:color="auto"/>
            <w:right w:val="none" w:sz="0" w:space="0" w:color="auto"/>
          </w:divBdr>
          <w:divsChild>
            <w:div w:id="1215627734">
              <w:marLeft w:val="0"/>
              <w:marRight w:val="0"/>
              <w:marTop w:val="0"/>
              <w:marBottom w:val="0"/>
              <w:divBdr>
                <w:top w:val="none" w:sz="0" w:space="0" w:color="auto"/>
                <w:left w:val="none" w:sz="0" w:space="0" w:color="auto"/>
                <w:bottom w:val="none" w:sz="0" w:space="0" w:color="auto"/>
                <w:right w:val="none" w:sz="0" w:space="0" w:color="auto"/>
              </w:divBdr>
              <w:divsChild>
                <w:div w:id="36097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7448">
          <w:marLeft w:val="0"/>
          <w:marRight w:val="0"/>
          <w:marTop w:val="0"/>
          <w:marBottom w:val="0"/>
          <w:divBdr>
            <w:top w:val="none" w:sz="0" w:space="0" w:color="auto"/>
            <w:left w:val="none" w:sz="0" w:space="0" w:color="auto"/>
            <w:bottom w:val="none" w:sz="0" w:space="0" w:color="auto"/>
            <w:right w:val="none" w:sz="0" w:space="0" w:color="auto"/>
          </w:divBdr>
          <w:divsChild>
            <w:div w:id="1837453366">
              <w:marLeft w:val="0"/>
              <w:marRight w:val="0"/>
              <w:marTop w:val="0"/>
              <w:marBottom w:val="0"/>
              <w:divBdr>
                <w:top w:val="none" w:sz="0" w:space="0" w:color="auto"/>
                <w:left w:val="none" w:sz="0" w:space="0" w:color="auto"/>
                <w:bottom w:val="none" w:sz="0" w:space="0" w:color="auto"/>
                <w:right w:val="none" w:sz="0" w:space="0" w:color="auto"/>
              </w:divBdr>
            </w:div>
          </w:divsChild>
        </w:div>
        <w:div w:id="1696300540">
          <w:marLeft w:val="0"/>
          <w:marRight w:val="0"/>
          <w:marTop w:val="0"/>
          <w:marBottom w:val="0"/>
          <w:divBdr>
            <w:top w:val="none" w:sz="0" w:space="0" w:color="auto"/>
            <w:left w:val="none" w:sz="0" w:space="0" w:color="auto"/>
            <w:bottom w:val="none" w:sz="0" w:space="0" w:color="auto"/>
            <w:right w:val="none" w:sz="0" w:space="0" w:color="auto"/>
          </w:divBdr>
          <w:divsChild>
            <w:div w:id="1999772116">
              <w:marLeft w:val="0"/>
              <w:marRight w:val="0"/>
              <w:marTop w:val="0"/>
              <w:marBottom w:val="0"/>
              <w:divBdr>
                <w:top w:val="none" w:sz="0" w:space="0" w:color="auto"/>
                <w:left w:val="none" w:sz="0" w:space="0" w:color="auto"/>
                <w:bottom w:val="none" w:sz="0" w:space="0" w:color="auto"/>
                <w:right w:val="none" w:sz="0" w:space="0" w:color="auto"/>
              </w:divBdr>
              <w:divsChild>
                <w:div w:id="823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handipacte-auvergnerhonealpes.org/wp-content/uploads/2020/04/Guide-des-bonnes-pratiques_MAJ-Janv-2020.pdf"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www.agefiph.fr/aides-handicap/aide-au-parcours-vers-lemploi-des-personnes-handicapees" TargetMode="External"/><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mailto:guillaume.bonneville@caissedesdepots.fr"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mailto:rhf-ara@agefiph.asso.fr" TargetMode="External"/><Relationship Id="rId30" Type="http://schemas.openxmlformats.org/officeDocument/2006/relationships/footer" Target="footer1.xml"/><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2" Type="http://schemas.openxmlformats.org/officeDocument/2006/relationships/hyperlink" Target="http://www.intermife.fr/" TargetMode="External"/><Relationship Id="rId1" Type="http://schemas.openxmlformats.org/officeDocument/2006/relationships/hyperlink" Target="mailto:secretariat@intermife.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CC587-8842-4DFA-A500-FCE47B772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24</Pages>
  <Words>5241</Words>
  <Characters>28827</Characters>
  <Application>Microsoft Office Word</Application>
  <DocSecurity>0</DocSecurity>
  <Lines>240</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Intermife Aura</dc:creator>
  <cp:lastModifiedBy>Intermife Aura</cp:lastModifiedBy>
  <cp:revision>11</cp:revision>
  <cp:lastPrinted>2020-11-26T21:07:00Z</cp:lastPrinted>
  <dcterms:created xsi:type="dcterms:W3CDTF">2020-11-26T16:10:00Z</dcterms:created>
  <dcterms:modified xsi:type="dcterms:W3CDTF">2020-11-27T07:52:00Z</dcterms:modified>
</cp:coreProperties>
</file>