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6DB7" w14:textId="478EBAAE" w:rsidR="00902811" w:rsidRDefault="00902811" w:rsidP="00902811">
      <w:pPr>
        <w:spacing w:after="0"/>
        <w:rPr>
          <w:rFonts w:ascii="Arial Narrow" w:hAnsi="Arial Narrow"/>
          <w:b/>
          <w:color w:val="2E3192"/>
          <w:sz w:val="32"/>
          <w:szCs w:val="32"/>
        </w:rPr>
      </w:pPr>
      <w:r>
        <w:rPr>
          <w:rFonts w:ascii="Arial Narrow" w:hAnsi="Arial Narrow"/>
          <w:b/>
          <w:noProof/>
          <w:color w:val="1F3864" w:themeColor="accent1" w:themeShade="80"/>
          <w:sz w:val="32"/>
          <w:szCs w:val="32"/>
        </w:rPr>
        <w:t>Logo structure</w:t>
      </w:r>
      <w:r w:rsidR="00B43785">
        <w:rPr>
          <w:rFonts w:ascii="Arial Narrow" w:hAnsi="Arial Narrow"/>
          <w:b/>
          <w:color w:val="1F3864" w:themeColor="accent1" w:themeShade="80"/>
          <w:sz w:val="32"/>
          <w:szCs w:val="32"/>
        </w:rPr>
        <w:t xml:space="preserve"> </w:t>
      </w:r>
      <w:r>
        <w:rPr>
          <w:rFonts w:ascii="Arial Narrow" w:hAnsi="Arial Narrow"/>
          <w:b/>
          <w:color w:val="1F3864" w:themeColor="accent1" w:themeShade="80"/>
          <w:sz w:val="32"/>
          <w:szCs w:val="32"/>
        </w:rPr>
        <w:tab/>
      </w:r>
      <w:r>
        <w:rPr>
          <w:rFonts w:ascii="Arial Narrow" w:hAnsi="Arial Narrow"/>
          <w:b/>
          <w:color w:val="1F3864" w:themeColor="accent1" w:themeShade="80"/>
          <w:sz w:val="32"/>
          <w:szCs w:val="32"/>
        </w:rPr>
        <w:tab/>
      </w:r>
      <w:r>
        <w:rPr>
          <w:rFonts w:ascii="Arial Narrow" w:hAnsi="Arial Narrow"/>
          <w:b/>
          <w:color w:val="1F3864" w:themeColor="accent1" w:themeShade="80"/>
          <w:sz w:val="32"/>
          <w:szCs w:val="32"/>
        </w:rPr>
        <w:tab/>
      </w:r>
      <w:r>
        <w:rPr>
          <w:rFonts w:ascii="Arial Narrow" w:hAnsi="Arial Narrow"/>
          <w:b/>
          <w:color w:val="1F3864" w:themeColor="accent1" w:themeShade="80"/>
          <w:sz w:val="32"/>
          <w:szCs w:val="32"/>
        </w:rPr>
        <w:tab/>
      </w:r>
      <w:r w:rsidR="00FC1A82">
        <w:rPr>
          <w:rFonts w:ascii="Arial Narrow" w:hAnsi="Arial Narrow"/>
          <w:b/>
          <w:color w:val="2E3192"/>
          <w:sz w:val="32"/>
          <w:szCs w:val="32"/>
        </w:rPr>
        <w:t xml:space="preserve">FICHE PRODUIT : </w:t>
      </w:r>
    </w:p>
    <w:p w14:paraId="27B4F2A7" w14:textId="396C42A4" w:rsidR="00E01B0A" w:rsidRPr="00902811" w:rsidRDefault="0068337A" w:rsidP="00902811">
      <w:pPr>
        <w:spacing w:after="0"/>
        <w:ind w:left="1416" w:firstLine="708"/>
        <w:jc w:val="center"/>
        <w:rPr>
          <w:rFonts w:ascii="Arial Narrow" w:hAnsi="Arial Narrow"/>
          <w:b/>
          <w:color w:val="2E3192"/>
          <w:sz w:val="32"/>
          <w:szCs w:val="32"/>
        </w:rPr>
      </w:pPr>
      <w:r>
        <w:rPr>
          <w:rFonts w:ascii="Arial Narrow" w:hAnsi="Arial Narrow"/>
          <w:b/>
          <w:color w:val="2E3192"/>
          <w:sz w:val="32"/>
          <w:szCs w:val="32"/>
        </w:rPr>
        <w:t>« </w:t>
      </w:r>
      <w:r w:rsidR="00442D43" w:rsidRPr="00902811">
        <w:rPr>
          <w:rFonts w:ascii="Arial Narrow" w:hAnsi="Arial Narrow"/>
          <w:b/>
          <w:color w:val="2E3192"/>
          <w:sz w:val="32"/>
          <w:szCs w:val="32"/>
        </w:rPr>
        <w:t>Parcours vers l’emploi / GPE DE + de 45 ans</w:t>
      </w:r>
      <w:r w:rsidRPr="00902811">
        <w:rPr>
          <w:rFonts w:ascii="Arial Narrow" w:hAnsi="Arial Narrow"/>
          <w:b/>
          <w:color w:val="2E3192"/>
          <w:sz w:val="32"/>
          <w:szCs w:val="32"/>
        </w:rPr>
        <w:t> »</w:t>
      </w:r>
    </w:p>
    <w:p w14:paraId="63CDB9B9" w14:textId="5932A3A9" w:rsidR="0068337A" w:rsidRPr="0068337A" w:rsidRDefault="0068337A" w:rsidP="0071545B">
      <w:pPr>
        <w:spacing w:after="0"/>
        <w:jc w:val="center"/>
        <w:rPr>
          <w:rFonts w:ascii="Arial Narrow" w:hAnsi="Arial Narrow" w:cs="Arial"/>
          <w:b/>
          <w:i/>
          <w:color w:val="FF0000"/>
          <w:sz w:val="32"/>
          <w:szCs w:val="32"/>
        </w:rPr>
      </w:pPr>
    </w:p>
    <w:p w14:paraId="2DC792B9" w14:textId="3DCF474E" w:rsidR="0065745F" w:rsidRDefault="002641DD" w:rsidP="00B43785">
      <w:pPr>
        <w:spacing w:after="0" w:line="240" w:lineRule="auto"/>
        <w:rPr>
          <w:rFonts w:ascii="Arial Narrow" w:hAnsi="Arial Narrow"/>
          <w:b/>
          <w:bCs/>
          <w:color w:val="1F3864" w:themeColor="accent1" w:themeShade="80"/>
        </w:rPr>
      </w:pPr>
      <w:r w:rsidRPr="002070C9">
        <w:rPr>
          <w:rFonts w:ascii="Arial Narrow" w:hAnsi="Arial Narrow"/>
          <w:b/>
          <w:bCs/>
          <w:noProof/>
          <w:color w:val="2E3192"/>
        </w:rPr>
        <w:drawing>
          <wp:anchor distT="0" distB="0" distL="114300" distR="114300" simplePos="0" relativeHeight="251657216" behindDoc="1" locked="0" layoutInCell="1" allowOverlap="1" wp14:anchorId="711F5BBC" wp14:editId="1621C714">
            <wp:simplePos x="0" y="0"/>
            <wp:positionH relativeFrom="margin">
              <wp:posOffset>4768850</wp:posOffset>
            </wp:positionH>
            <wp:positionV relativeFrom="margin">
              <wp:posOffset>825500</wp:posOffset>
            </wp:positionV>
            <wp:extent cx="1816100" cy="1192530"/>
            <wp:effectExtent l="38100" t="0" r="12700" b="350520"/>
            <wp:wrapTight wrapText="bothSides">
              <wp:wrapPolygon edited="0">
                <wp:start x="0" y="0"/>
                <wp:lineTo x="-453" y="27949"/>
                <wp:lineTo x="21751" y="27949"/>
                <wp:lineTo x="21751" y="27604"/>
                <wp:lineTo x="21524" y="22428"/>
                <wp:lineTo x="21524" y="22083"/>
                <wp:lineTo x="21751" y="16907"/>
                <wp:lineTo x="21751" y="4486"/>
                <wp:lineTo x="21524" y="690"/>
                <wp:lineTo x="21298" y="0"/>
                <wp:lineTo x="0" y="0"/>
              </wp:wrapPolygon>
            </wp:wrapTight>
            <wp:docPr id="2" name="Image 1" descr="fondPPT.png"/>
            <wp:cNvGraphicFramePr/>
            <a:graphic xmlns:a="http://schemas.openxmlformats.org/drawingml/2006/main">
              <a:graphicData uri="http://schemas.openxmlformats.org/drawingml/2006/picture">
                <pic:pic xmlns:pic="http://schemas.openxmlformats.org/drawingml/2006/picture">
                  <pic:nvPicPr>
                    <pic:cNvPr id="5" name="Image 4" descr="fondPPT.png"/>
                    <pic:cNvPicPr>
                      <a:picLocks noChangeAspect="1"/>
                    </pic:cNvPicPr>
                  </pic:nvPicPr>
                  <pic:blipFill>
                    <a:blip r:embed="rId7" cstate="print"/>
                    <a:srcRect l="55020" t="28980"/>
                    <a:stretch>
                      <a:fillRect/>
                    </a:stretch>
                  </pic:blipFill>
                  <pic:spPr>
                    <a:xfrm>
                      <a:off x="0" y="0"/>
                      <a:ext cx="1816100" cy="1192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AF419EC" w14:textId="290EF4BA" w:rsidR="00442D43" w:rsidRDefault="00E01B0A" w:rsidP="00902811">
      <w:pPr>
        <w:shd w:val="pct10" w:color="auto" w:fill="auto"/>
        <w:rPr>
          <w:rFonts w:ascii="Arial" w:hAnsi="Arial" w:cs="Arial"/>
          <w:sz w:val="20"/>
          <w:szCs w:val="20"/>
        </w:rPr>
      </w:pPr>
      <w:r w:rsidRPr="002070C9">
        <w:rPr>
          <w:rFonts w:ascii="Arial Narrow" w:hAnsi="Arial Narrow"/>
          <w:b/>
          <w:bCs/>
          <w:color w:val="2E3192"/>
        </w:rPr>
        <w:t>OBJECTIF</w:t>
      </w:r>
      <w:r w:rsidR="00991E82" w:rsidRPr="002070C9">
        <w:rPr>
          <w:rFonts w:ascii="Arial Narrow" w:hAnsi="Arial Narrow"/>
          <w:b/>
          <w:bCs/>
          <w:color w:val="2E3192"/>
        </w:rPr>
        <w:t>S</w:t>
      </w:r>
      <w:r w:rsidR="00442D43">
        <w:rPr>
          <w:rFonts w:ascii="Arial Narrow" w:hAnsi="Arial Narrow"/>
          <w:b/>
          <w:bCs/>
          <w:color w:val="2E3192"/>
        </w:rPr>
        <w:t xml:space="preserve"> : </w:t>
      </w:r>
      <w:r w:rsidR="00442D43">
        <w:rPr>
          <w:rFonts w:ascii="Arial" w:hAnsi="Arial" w:cs="Arial"/>
          <w:sz w:val="20"/>
          <w:szCs w:val="20"/>
        </w:rPr>
        <w:t>Dans le cadre de son contrat d’objectif avec la région Auvergne Rhône Alpes et la convention de partenariat avec la communauté de commune du Pilat Rhodanien, la MIFE Loire Sud doit accompagner dans et vers un retour à l’emploi les demandeurs d’emplois de plus de 45 ans. Mettre en place une synergie dirigée vers l’emploi, la création d’activité, la formation…</w:t>
      </w:r>
    </w:p>
    <w:p w14:paraId="5525C0F6" w14:textId="05B3845A" w:rsidR="00442D43" w:rsidRDefault="00442D43" w:rsidP="00902811">
      <w:pPr>
        <w:shd w:val="pct10" w:color="auto" w:fill="auto"/>
        <w:rPr>
          <w:rFonts w:ascii="Arial" w:hAnsi="Arial" w:cs="Arial"/>
          <w:sz w:val="20"/>
          <w:szCs w:val="20"/>
        </w:rPr>
      </w:pPr>
      <w:r w:rsidRPr="00442D43">
        <w:rPr>
          <w:rFonts w:ascii="Arial" w:hAnsi="Arial" w:cs="Arial"/>
          <w:sz w:val="20"/>
          <w:szCs w:val="20"/>
        </w:rPr>
        <w:t>Accompagner les publics en insertion dans une logique de retour à l</w:t>
      </w:r>
      <w:r w:rsidR="002641DD">
        <w:rPr>
          <w:rFonts w:ascii="Arial" w:hAnsi="Arial" w:cs="Arial"/>
          <w:sz w:val="20"/>
          <w:szCs w:val="20"/>
        </w:rPr>
        <w:t>'emploi par la</w:t>
      </w:r>
      <w:r w:rsidRPr="00442D43">
        <w:rPr>
          <w:rFonts w:ascii="Arial" w:hAnsi="Arial" w:cs="Arial"/>
          <w:sz w:val="20"/>
          <w:szCs w:val="20"/>
        </w:rPr>
        <w:t>mise en place d'ateliers et de suivis individuels.</w:t>
      </w:r>
    </w:p>
    <w:p w14:paraId="7098994B" w14:textId="48198747" w:rsidR="004E4748" w:rsidRPr="00442D43" w:rsidRDefault="00FD7413" w:rsidP="00902811">
      <w:pPr>
        <w:shd w:val="pct10" w:color="auto" w:fill="auto"/>
        <w:rPr>
          <w:rFonts w:ascii="Arial" w:hAnsi="Arial" w:cs="Arial"/>
          <w:sz w:val="20"/>
          <w:szCs w:val="20"/>
        </w:rPr>
      </w:pPr>
      <w:r w:rsidRPr="002070C9">
        <w:rPr>
          <w:rFonts w:ascii="Arial Narrow" w:hAnsi="Arial Narrow"/>
          <w:b/>
          <w:bCs/>
          <w:color w:val="2E3192"/>
        </w:rPr>
        <w:t>PUBLIC</w:t>
      </w:r>
      <w:r w:rsidR="00442D43">
        <w:rPr>
          <w:rFonts w:ascii="Arial Narrow" w:hAnsi="Arial Narrow"/>
          <w:b/>
          <w:bCs/>
          <w:color w:val="2E3192"/>
        </w:rPr>
        <w:t> : Demandeurs d’emploi de plus de 45 ans</w:t>
      </w:r>
    </w:p>
    <w:p w14:paraId="409A7BBC" w14:textId="0820CF9B" w:rsidR="00050463" w:rsidRDefault="0071545B" w:rsidP="00902811">
      <w:pPr>
        <w:shd w:val="pct10" w:color="auto" w:fill="auto"/>
        <w:spacing w:after="0" w:line="240" w:lineRule="auto"/>
        <w:rPr>
          <w:rFonts w:ascii="Arial Narrow" w:hAnsi="Arial Narrow"/>
          <w:b/>
          <w:bCs/>
          <w:sz w:val="20"/>
          <w:szCs w:val="20"/>
        </w:rPr>
      </w:pPr>
      <w:r w:rsidRPr="00802AB0">
        <w:rPr>
          <w:rFonts w:ascii="Arial Narrow" w:hAnsi="Arial Narrow"/>
          <w:b/>
          <w:bCs/>
          <w:sz w:val="20"/>
          <w:szCs w:val="20"/>
        </w:rPr>
        <w:t>Pré requis</w:t>
      </w:r>
      <w:r w:rsidR="00050463">
        <w:rPr>
          <w:rFonts w:ascii="Arial Narrow" w:hAnsi="Arial Narrow"/>
          <w:b/>
          <w:bCs/>
          <w:sz w:val="20"/>
          <w:szCs w:val="20"/>
        </w:rPr>
        <w:t> :</w:t>
      </w:r>
      <w:r w:rsidR="00442D43">
        <w:rPr>
          <w:rFonts w:ascii="Arial Narrow" w:hAnsi="Arial Narrow"/>
          <w:b/>
          <w:bCs/>
          <w:sz w:val="20"/>
          <w:szCs w:val="20"/>
        </w:rPr>
        <w:t xml:space="preserve"> être volontaire</w:t>
      </w:r>
    </w:p>
    <w:p w14:paraId="0189BEA8" w14:textId="4008C707" w:rsidR="000214A9" w:rsidRPr="00FD7413" w:rsidRDefault="000214A9" w:rsidP="00902811">
      <w:pPr>
        <w:shd w:val="pct10" w:color="auto" w:fill="auto"/>
        <w:spacing w:after="0" w:line="240" w:lineRule="auto"/>
        <w:rPr>
          <w:rFonts w:ascii="Arial Narrow" w:hAnsi="Arial Narrow"/>
          <w:bCs/>
          <w:sz w:val="20"/>
          <w:szCs w:val="20"/>
          <w:u w:val="single"/>
        </w:rPr>
      </w:pPr>
      <w:r w:rsidRPr="00802AB0">
        <w:rPr>
          <w:rFonts w:ascii="Arial Narrow" w:hAnsi="Arial Narrow"/>
          <w:b/>
          <w:bCs/>
          <w:sz w:val="20"/>
          <w:szCs w:val="20"/>
        </w:rPr>
        <w:t>Délai d’accès :</w:t>
      </w:r>
      <w:r w:rsidRPr="00FD7413">
        <w:rPr>
          <w:rFonts w:ascii="Arial Narrow" w:hAnsi="Arial Narrow"/>
          <w:bCs/>
          <w:sz w:val="20"/>
          <w:szCs w:val="20"/>
        </w:rPr>
        <w:t xml:space="preserve"> </w:t>
      </w:r>
      <w:r w:rsidR="00442D43">
        <w:rPr>
          <w:rFonts w:ascii="Arial Narrow" w:hAnsi="Arial Narrow"/>
          <w:bCs/>
          <w:sz w:val="20"/>
          <w:szCs w:val="20"/>
        </w:rPr>
        <w:t>suite RIC d’informations</w:t>
      </w:r>
    </w:p>
    <w:p w14:paraId="3EBA2478" w14:textId="3E0334CB" w:rsidR="00AC32F1" w:rsidRDefault="008B0BBD" w:rsidP="00AC32F1">
      <w:pPr>
        <w:spacing w:after="0" w:line="240" w:lineRule="auto"/>
        <w:jc w:val="center"/>
        <w:rPr>
          <w:rFonts w:ascii="Arial Narrow" w:hAnsi="Arial Narrow"/>
          <w:b/>
          <w:bCs/>
          <w:color w:val="2E3192"/>
        </w:rPr>
      </w:pPr>
      <w:r>
        <w:rPr>
          <w:rFonts w:ascii="Arial Narrow" w:hAnsi="Arial Narrow"/>
          <w:bCs/>
          <w:noProof/>
          <w:sz w:val="20"/>
          <w:szCs w:val="20"/>
        </w:rPr>
        <w:pict w14:anchorId="7236B192">
          <v:roundrect id="_x0000_s1028" style="position:absolute;left:0;text-align:left;margin-left:-7.35pt;margin-top:9.6pt;width:159.75pt;height:474.05pt;z-index:-251658240" arcsize="10923f" wrapcoords="2609 -26 1878 26 209 341 -209 709 -209 20760 -104 20970 835 21390 2296 21600 2609 21600 18887 21600 19200 21600 20661 21390 21704 20970 21809 814 21391 341 19722 52 18887 -26 2609 -26" filled="f" fillcolor="#ffd966 [1943]" strokecolor="#ffd966" strokeweight="2pt">
            <v:textbox style="mso-next-textbox:#_x0000_s1028">
              <w:txbxContent>
                <w:p w14:paraId="63C6F43E" w14:textId="77777777" w:rsidR="0061245B" w:rsidRPr="002070C9" w:rsidRDefault="0061245B" w:rsidP="0061245B">
                  <w:pPr>
                    <w:spacing w:after="0" w:line="240" w:lineRule="auto"/>
                    <w:rPr>
                      <w:rFonts w:ascii="Arial Narrow" w:hAnsi="Arial Narrow"/>
                      <w:b/>
                      <w:bCs/>
                      <w:color w:val="2E3192"/>
                    </w:rPr>
                  </w:pPr>
                  <w:r w:rsidRPr="002070C9">
                    <w:rPr>
                      <w:rFonts w:ascii="Arial Narrow" w:hAnsi="Arial Narrow"/>
                      <w:b/>
                      <w:bCs/>
                      <w:color w:val="2E3192"/>
                    </w:rPr>
                    <w:t>DUREE :</w:t>
                  </w:r>
                </w:p>
                <w:p w14:paraId="6294D8FF" w14:textId="77777777" w:rsidR="0061245B" w:rsidRDefault="0061245B" w:rsidP="0061245B">
                  <w:pPr>
                    <w:spacing w:after="0" w:line="240" w:lineRule="auto"/>
                    <w:jc w:val="both"/>
                    <w:rPr>
                      <w:rFonts w:ascii="Arial Narrow" w:hAnsi="Arial Narrow"/>
                      <w:color w:val="1F3864" w:themeColor="accent1" w:themeShade="80"/>
                    </w:rPr>
                  </w:pPr>
                </w:p>
                <w:p w14:paraId="04055AA0" w14:textId="7138C8BC" w:rsidR="0061245B" w:rsidRPr="002070C9" w:rsidRDefault="00DA0EBA" w:rsidP="0061245B">
                  <w:pPr>
                    <w:spacing w:after="0" w:line="240" w:lineRule="auto"/>
                    <w:jc w:val="both"/>
                    <w:rPr>
                      <w:rFonts w:ascii="Arial Narrow" w:hAnsi="Arial Narrow"/>
                      <w:b/>
                      <w:color w:val="2E3192"/>
                    </w:rPr>
                  </w:pPr>
                  <w:r>
                    <w:rPr>
                      <w:rFonts w:ascii="Arial Narrow" w:hAnsi="Arial Narrow"/>
                      <w:b/>
                      <w:color w:val="2E3192"/>
                    </w:rPr>
                    <w:t>« Nombre d’heures »</w:t>
                  </w:r>
                  <w:r w:rsidR="00464706">
                    <w:rPr>
                      <w:rFonts w:ascii="Arial Narrow" w:hAnsi="Arial Narrow"/>
                      <w:b/>
                      <w:color w:val="2E3192"/>
                    </w:rPr>
                    <w:t xml:space="preserve"> ric + ateliers 20h + suivi, environ 4h= 24h</w:t>
                  </w:r>
                </w:p>
                <w:p w14:paraId="1F75CB9F" w14:textId="2A79D2C7" w:rsidR="00802AB0" w:rsidRPr="00464706" w:rsidRDefault="00DA0EBA" w:rsidP="00464706">
                  <w:pPr>
                    <w:spacing w:after="0" w:line="240" w:lineRule="auto"/>
                    <w:jc w:val="both"/>
                    <w:rPr>
                      <w:rFonts w:ascii="Arial Narrow" w:hAnsi="Arial Narrow"/>
                      <w:b/>
                      <w:color w:val="2E3192"/>
                    </w:rPr>
                  </w:pPr>
                  <w:r>
                    <w:rPr>
                      <w:rFonts w:ascii="Arial Narrow" w:hAnsi="Arial Narrow"/>
                      <w:b/>
                      <w:color w:val="2E3192"/>
                    </w:rPr>
                    <w:t>« Durée »</w:t>
                  </w:r>
                  <w:r w:rsidR="00464706">
                    <w:rPr>
                      <w:rFonts w:ascii="Arial Narrow" w:hAnsi="Arial Narrow"/>
                      <w:b/>
                      <w:color w:val="2E3192"/>
                    </w:rPr>
                    <w:t xml:space="preserve"> 3 à 6 mois</w:t>
                  </w:r>
                </w:p>
                <w:p w14:paraId="0511450B" w14:textId="77777777" w:rsidR="0030363A" w:rsidRPr="002070C9" w:rsidRDefault="0030363A" w:rsidP="0030363A">
                  <w:pPr>
                    <w:spacing w:after="0" w:line="240" w:lineRule="auto"/>
                    <w:rPr>
                      <w:rFonts w:ascii="Arial Narrow" w:hAnsi="Arial Narrow"/>
                      <w:b/>
                      <w:bCs/>
                      <w:color w:val="2E3192"/>
                    </w:rPr>
                  </w:pPr>
                </w:p>
                <w:p w14:paraId="029265E8" w14:textId="1E97E726" w:rsidR="0030363A" w:rsidRDefault="00094BF5" w:rsidP="0030363A">
                  <w:pPr>
                    <w:spacing w:after="0" w:line="240" w:lineRule="auto"/>
                    <w:rPr>
                      <w:rFonts w:ascii="Arial Narrow" w:hAnsi="Arial Narrow"/>
                      <w:b/>
                      <w:bCs/>
                      <w:i/>
                      <w:color w:val="2E3192"/>
                    </w:rPr>
                  </w:pPr>
                  <w:r>
                    <w:rPr>
                      <w:rFonts w:ascii="Arial Narrow" w:hAnsi="Arial Narrow"/>
                      <w:b/>
                      <w:bCs/>
                      <w:color w:val="2E3192"/>
                    </w:rPr>
                    <w:t>TARIF</w:t>
                  </w:r>
                  <w:r w:rsidR="0030363A" w:rsidRPr="002070C9">
                    <w:rPr>
                      <w:rFonts w:ascii="Arial Narrow" w:hAnsi="Arial Narrow"/>
                      <w:b/>
                      <w:bCs/>
                      <w:color w:val="2E3192"/>
                    </w:rPr>
                    <w:t xml:space="preserve"> : </w:t>
                  </w:r>
                  <w:r w:rsidR="00D2692F" w:rsidRPr="00D2692F">
                    <w:rPr>
                      <w:rFonts w:ascii="Arial Narrow" w:hAnsi="Arial Narrow"/>
                      <w:b/>
                      <w:bCs/>
                      <w:i/>
                      <w:color w:val="2E3192"/>
                    </w:rPr>
                    <w:t>(prix de revient comprenant personnel et charges)</w:t>
                  </w:r>
                  <w:bookmarkStart w:id="0" w:name="_GoBack"/>
                  <w:bookmarkEnd w:id="0"/>
                </w:p>
                <w:p w14:paraId="1C9DF6D3" w14:textId="036CD774" w:rsidR="00C76034" w:rsidRPr="00674EF1" w:rsidRDefault="00674EF1" w:rsidP="0030363A">
                  <w:pPr>
                    <w:spacing w:after="0" w:line="240" w:lineRule="auto"/>
                    <w:rPr>
                      <w:rFonts w:ascii="Arial Narrow" w:hAnsi="Arial Narrow"/>
                      <w:b/>
                      <w:bCs/>
                      <w:i/>
                      <w:color w:val="2E3192"/>
                    </w:rPr>
                  </w:pPr>
                  <w:r>
                    <w:rPr>
                      <w:rFonts w:ascii="Arial Narrow" w:hAnsi="Arial Narrow"/>
                      <w:b/>
                      <w:bCs/>
                      <w:i/>
                      <w:color w:val="2E3192"/>
                    </w:rPr>
                    <w:t>792€</w:t>
                  </w:r>
                </w:p>
                <w:p w14:paraId="2F54CFA7" w14:textId="77777777" w:rsidR="00940902" w:rsidRPr="002070C9" w:rsidRDefault="00940902" w:rsidP="0030363A">
                  <w:pPr>
                    <w:spacing w:after="0" w:line="240" w:lineRule="auto"/>
                    <w:rPr>
                      <w:rFonts w:ascii="Arial Narrow" w:hAnsi="Arial Narrow"/>
                      <w:b/>
                      <w:color w:val="2E3192"/>
                    </w:rPr>
                  </w:pPr>
                </w:p>
                <w:p w14:paraId="63AF0678" w14:textId="77777777" w:rsidR="0030363A" w:rsidRPr="002070C9" w:rsidRDefault="00940902" w:rsidP="006572F6">
                  <w:pPr>
                    <w:spacing w:after="0" w:line="240" w:lineRule="auto"/>
                    <w:jc w:val="center"/>
                    <w:rPr>
                      <w:rFonts w:ascii="Arial Narrow" w:hAnsi="Arial Narrow"/>
                      <w:b/>
                      <w:color w:val="2E3192"/>
                    </w:rPr>
                  </w:pPr>
                  <w:r w:rsidRPr="002070C9">
                    <w:rPr>
                      <w:rFonts w:ascii="Arial Narrow" w:hAnsi="Arial Narrow"/>
                      <w:b/>
                      <w:color w:val="2E3192"/>
                    </w:rPr>
                    <w:t>C</w:t>
                  </w:r>
                  <w:r w:rsidR="002070C9">
                    <w:rPr>
                      <w:rFonts w:ascii="Arial Narrow" w:hAnsi="Arial Narrow"/>
                      <w:b/>
                      <w:color w:val="2E3192"/>
                    </w:rPr>
                    <w:t>ONTACT</w:t>
                  </w:r>
                </w:p>
                <w:p w14:paraId="4C980A67" w14:textId="77777777" w:rsidR="0030363A" w:rsidRPr="002070C9" w:rsidRDefault="0030363A" w:rsidP="0030363A">
                  <w:pPr>
                    <w:spacing w:after="0" w:line="240" w:lineRule="auto"/>
                    <w:rPr>
                      <w:rFonts w:ascii="Arial Narrow" w:hAnsi="Arial Narrow"/>
                      <w:color w:val="2E3192"/>
                    </w:rPr>
                  </w:pPr>
                </w:p>
                <w:p w14:paraId="7FD3DEF7" w14:textId="77777777" w:rsidR="006572F6" w:rsidRPr="002070C9" w:rsidRDefault="006572F6" w:rsidP="0030363A">
                  <w:pPr>
                    <w:spacing w:after="0" w:line="240" w:lineRule="auto"/>
                    <w:rPr>
                      <w:rFonts w:ascii="Arial Narrow" w:hAnsi="Arial Narrow"/>
                      <w:color w:val="2E3192"/>
                    </w:rPr>
                  </w:pPr>
                </w:p>
                <w:p w14:paraId="7E1DA9DB" w14:textId="32B7ACBE" w:rsidR="00B51766" w:rsidRPr="002070C9" w:rsidRDefault="0030363A" w:rsidP="00C93759">
                  <w:pPr>
                    <w:spacing w:after="0" w:line="240" w:lineRule="auto"/>
                    <w:rPr>
                      <w:rFonts w:ascii="Arial Narrow" w:hAnsi="Arial Narrow"/>
                      <w:color w:val="2E3192"/>
                    </w:rPr>
                  </w:pPr>
                  <w:r w:rsidRPr="002070C9">
                    <w:rPr>
                      <w:rFonts w:ascii="Arial Narrow" w:hAnsi="Arial Narrow"/>
                      <w:color w:val="2E3192"/>
                    </w:rPr>
                    <w:t xml:space="preserve">Adresse : </w:t>
                  </w:r>
                </w:p>
                <w:p w14:paraId="530A27C6" w14:textId="77777777" w:rsidR="0030363A" w:rsidRPr="002070C9" w:rsidRDefault="0030363A" w:rsidP="0030363A">
                  <w:pPr>
                    <w:spacing w:after="0" w:line="240" w:lineRule="auto"/>
                    <w:rPr>
                      <w:rFonts w:ascii="Arial Narrow" w:hAnsi="Arial Narrow"/>
                      <w:color w:val="2E3192"/>
                    </w:rPr>
                  </w:pPr>
                </w:p>
                <w:p w14:paraId="47A4C274" w14:textId="7E18F2F5" w:rsidR="00C93759" w:rsidRPr="002070C9" w:rsidRDefault="008B0BBD" w:rsidP="00C93759">
                  <w:pPr>
                    <w:spacing w:after="0" w:line="240" w:lineRule="auto"/>
                    <w:rPr>
                      <w:rFonts w:ascii="Arial Narrow" w:hAnsi="Arial Narrow"/>
                      <w:color w:val="2E3192"/>
                    </w:rPr>
                  </w:pPr>
                  <w:r>
                    <w:rPr>
                      <w:rFonts w:ascii="Arial Narrow" w:hAnsi="Arial Narrow"/>
                      <w:color w:val="2E3192"/>
                    </w:rPr>
                    <w:t>Tel</w:t>
                  </w:r>
                  <w:r w:rsidR="0030363A" w:rsidRPr="002070C9">
                    <w:rPr>
                      <w:rFonts w:ascii="Arial Narrow" w:hAnsi="Arial Narrow"/>
                      <w:color w:val="2E3192"/>
                    </w:rPr>
                    <w:t> :</w:t>
                  </w:r>
                  <w:r w:rsidR="00B51766">
                    <w:rPr>
                      <w:rFonts w:ascii="Arial Narrow" w:hAnsi="Arial Narrow"/>
                      <w:color w:val="2E3192"/>
                    </w:rPr>
                    <w:t xml:space="preserve"> </w:t>
                  </w:r>
                </w:p>
                <w:p w14:paraId="16C4A8B8" w14:textId="77777777" w:rsidR="0030363A" w:rsidRPr="002070C9" w:rsidRDefault="0030363A" w:rsidP="0030363A">
                  <w:pPr>
                    <w:spacing w:after="0" w:line="240" w:lineRule="auto"/>
                    <w:rPr>
                      <w:rFonts w:ascii="Arial Narrow" w:hAnsi="Arial Narrow"/>
                      <w:color w:val="2E3192"/>
                    </w:rPr>
                  </w:pPr>
                </w:p>
                <w:p w14:paraId="118966C0" w14:textId="29BF5DE1" w:rsidR="0030363A" w:rsidRPr="00E109BD" w:rsidRDefault="008B0BBD" w:rsidP="0030363A">
                  <w:pPr>
                    <w:spacing w:after="0" w:line="240" w:lineRule="auto"/>
                    <w:rPr>
                      <w:rFonts w:ascii="Arial Narrow" w:hAnsi="Arial Narrow"/>
                      <w:b/>
                      <w:i/>
                      <w:color w:val="FFC000"/>
                    </w:rPr>
                  </w:pPr>
                  <w:hyperlink r:id="rId8" w:history="1">
                    <w:r w:rsidR="00C93759">
                      <w:rPr>
                        <w:rStyle w:val="Lienhypertexte"/>
                        <w:rFonts w:ascii="Arial Narrow" w:hAnsi="Arial Narrow"/>
                        <w:b/>
                        <w:i/>
                        <w:color w:val="FFC000"/>
                      </w:rPr>
                      <w:t>mail :</w:t>
                    </w:r>
                  </w:hyperlink>
                  <w:r w:rsidR="00674EF1">
                    <w:rPr>
                      <w:rStyle w:val="Lienhypertexte"/>
                      <w:rFonts w:ascii="Arial Narrow" w:hAnsi="Arial Narrow"/>
                      <w:b/>
                      <w:i/>
                      <w:color w:val="FFC000"/>
                    </w:rPr>
                    <w:t>contact@mifeloiresud.org</w:t>
                  </w:r>
                </w:p>
                <w:p w14:paraId="5F37874D" w14:textId="77777777" w:rsidR="000C5B31" w:rsidRDefault="000C5B31" w:rsidP="0030363A">
                  <w:pPr>
                    <w:spacing w:after="0" w:line="240" w:lineRule="auto"/>
                    <w:rPr>
                      <w:rFonts w:ascii="Arial Narrow" w:hAnsi="Arial Narrow"/>
                      <w:b/>
                      <w:color w:val="2E3192"/>
                    </w:rPr>
                  </w:pPr>
                </w:p>
                <w:p w14:paraId="704E6D9C" w14:textId="77777777" w:rsidR="000C5B31" w:rsidRDefault="0030363A" w:rsidP="0030363A">
                  <w:pPr>
                    <w:spacing w:after="0" w:line="240" w:lineRule="auto"/>
                    <w:rPr>
                      <w:rFonts w:ascii="Arial Narrow" w:hAnsi="Arial Narrow"/>
                      <w:color w:val="2E3192"/>
                    </w:rPr>
                  </w:pPr>
                  <w:r w:rsidRPr="000C5B31">
                    <w:rPr>
                      <w:rFonts w:ascii="Arial Narrow" w:hAnsi="Arial Narrow"/>
                      <w:b/>
                      <w:color w:val="2E3192"/>
                    </w:rPr>
                    <w:t>Accessibilité</w:t>
                  </w:r>
                  <w:r w:rsidR="00511FA3">
                    <w:rPr>
                      <w:rFonts w:ascii="Arial Narrow" w:hAnsi="Arial Narrow"/>
                      <w:color w:val="2E3192"/>
                    </w:rPr>
                    <w:t> </w:t>
                  </w:r>
                  <w:r w:rsidR="00511FA3" w:rsidRPr="00511FA3">
                    <w:rPr>
                      <w:rFonts w:ascii="Arial Narrow" w:hAnsi="Arial Narrow"/>
                      <w:b/>
                      <w:color w:val="2E3192"/>
                    </w:rPr>
                    <w:t>/handicap</w:t>
                  </w:r>
                </w:p>
                <w:p w14:paraId="0BCFF54F" w14:textId="77777777" w:rsidR="0030363A" w:rsidRDefault="000C5B31" w:rsidP="0030363A">
                  <w:pPr>
                    <w:spacing w:after="0" w:line="240" w:lineRule="auto"/>
                    <w:rPr>
                      <w:rFonts w:ascii="Arial Narrow" w:hAnsi="Arial Narrow"/>
                      <w:bCs/>
                      <w:color w:val="2E3192"/>
                      <w:sz w:val="20"/>
                      <w:szCs w:val="20"/>
                    </w:rPr>
                  </w:pPr>
                  <w:r>
                    <w:rPr>
                      <w:rFonts w:ascii="Arial Narrow" w:hAnsi="Arial Narrow"/>
                      <w:bCs/>
                      <w:color w:val="2E3192"/>
                      <w:sz w:val="20"/>
                      <w:szCs w:val="20"/>
                    </w:rPr>
                    <w:t xml:space="preserve">Nos locaux sont accessibles </w:t>
                  </w:r>
                  <w:r w:rsidR="00987801">
                    <w:rPr>
                      <w:rFonts w:ascii="Arial Narrow" w:hAnsi="Arial Narrow"/>
                      <w:bCs/>
                      <w:color w:val="2E3192"/>
                      <w:sz w:val="20"/>
                      <w:szCs w:val="20"/>
                    </w:rPr>
                    <w:t>à tous les publics</w:t>
                  </w:r>
                </w:p>
                <w:p w14:paraId="44028016" w14:textId="77777777" w:rsidR="00C76034" w:rsidRDefault="00C76034" w:rsidP="0030363A">
                  <w:pPr>
                    <w:spacing w:after="0" w:line="240" w:lineRule="auto"/>
                    <w:rPr>
                      <w:rFonts w:ascii="Arial Narrow" w:hAnsi="Arial Narrow"/>
                      <w:bCs/>
                      <w:color w:val="2E3192"/>
                      <w:sz w:val="20"/>
                      <w:szCs w:val="20"/>
                    </w:rPr>
                  </w:pPr>
                </w:p>
                <w:p w14:paraId="2EF8A229" w14:textId="77777777" w:rsidR="000C5B31" w:rsidRDefault="000C5B31" w:rsidP="0030363A">
                  <w:pPr>
                    <w:spacing w:after="0" w:line="240" w:lineRule="auto"/>
                    <w:rPr>
                      <w:rFonts w:ascii="Arial Narrow" w:hAnsi="Arial Narrow"/>
                      <w:bCs/>
                      <w:color w:val="2E3192"/>
                      <w:sz w:val="20"/>
                      <w:szCs w:val="20"/>
                    </w:rPr>
                  </w:pPr>
                  <w:r>
                    <w:rPr>
                      <w:rFonts w:ascii="Arial Narrow" w:hAnsi="Arial Narrow"/>
                      <w:bCs/>
                      <w:color w:val="2E3192"/>
                      <w:sz w:val="20"/>
                      <w:szCs w:val="20"/>
                    </w:rPr>
                    <w:t>Les modalités sont à retrouver sur :</w:t>
                  </w:r>
                </w:p>
                <w:p w14:paraId="1371D464" w14:textId="77777777" w:rsidR="000C5B31" w:rsidRPr="00E109BD" w:rsidRDefault="008B0BBD" w:rsidP="0030363A">
                  <w:pPr>
                    <w:spacing w:after="0" w:line="240" w:lineRule="auto"/>
                    <w:rPr>
                      <w:rFonts w:ascii="Arial Narrow" w:hAnsi="Arial Narrow"/>
                      <w:b/>
                      <w:bCs/>
                      <w:i/>
                      <w:color w:val="FFC000"/>
                      <w:sz w:val="20"/>
                      <w:szCs w:val="20"/>
                    </w:rPr>
                  </w:pPr>
                  <w:hyperlink r:id="rId9" w:history="1">
                    <w:r w:rsidR="000C5B31" w:rsidRPr="00E109BD">
                      <w:rPr>
                        <w:rStyle w:val="Lienhypertexte"/>
                        <w:rFonts w:ascii="Arial Narrow" w:hAnsi="Arial Narrow"/>
                        <w:b/>
                        <w:bCs/>
                        <w:i/>
                        <w:color w:val="FFC000"/>
                        <w:sz w:val="20"/>
                        <w:szCs w:val="20"/>
                      </w:rPr>
                      <w:t>https://intermife.fr/annuaire-des-mife/</w:t>
                    </w:r>
                  </w:hyperlink>
                </w:p>
                <w:p w14:paraId="10EDBD79" w14:textId="77777777" w:rsidR="0030363A" w:rsidRPr="004B129D" w:rsidRDefault="0030363A" w:rsidP="0061245B">
                  <w:pPr>
                    <w:spacing w:after="0" w:line="240" w:lineRule="auto"/>
                    <w:jc w:val="both"/>
                    <w:rPr>
                      <w:rFonts w:ascii="Arial Narrow" w:hAnsi="Arial Narrow"/>
                      <w:b/>
                      <w:color w:val="1F3864" w:themeColor="accent1" w:themeShade="80"/>
                    </w:rPr>
                  </w:pPr>
                </w:p>
                <w:p w14:paraId="0B8A86D4" w14:textId="6EBA8360" w:rsidR="0061245B" w:rsidRDefault="00902811">
                  <w:r w:rsidRPr="004F7980">
                    <w:rPr>
                      <w:rFonts w:ascii="Arial MT" w:hAnsi="Arial MT" w:cs="Arial"/>
                      <w:noProof/>
                      <w:w w:val="80"/>
                    </w:rPr>
                    <w:drawing>
                      <wp:inline distT="0" distB="0" distL="0" distR="0" wp14:anchorId="044EDDFC" wp14:editId="60A6B36F">
                        <wp:extent cx="1226820" cy="64706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143" cy="655149"/>
                                </a:xfrm>
                                <a:prstGeom prst="rect">
                                  <a:avLst/>
                                </a:prstGeom>
                                <a:noFill/>
                                <a:ln>
                                  <a:noFill/>
                                </a:ln>
                              </pic:spPr>
                            </pic:pic>
                          </a:graphicData>
                        </a:graphic>
                      </wp:inline>
                    </w:drawing>
                  </w:r>
                </w:p>
              </w:txbxContent>
            </v:textbox>
            <w10:wrap type="tight"/>
          </v:roundrect>
        </w:pict>
      </w:r>
    </w:p>
    <w:p w14:paraId="0615F28A" w14:textId="77777777" w:rsidR="00AC32F1" w:rsidRDefault="00AC32F1" w:rsidP="00AC32F1">
      <w:pPr>
        <w:spacing w:after="0" w:line="240" w:lineRule="auto"/>
        <w:jc w:val="center"/>
        <w:rPr>
          <w:rFonts w:ascii="Arial Narrow" w:hAnsi="Arial Narrow"/>
          <w:b/>
          <w:bCs/>
          <w:color w:val="2E3192"/>
        </w:rPr>
      </w:pPr>
    </w:p>
    <w:p w14:paraId="13065953" w14:textId="77777777" w:rsidR="00E01B0A" w:rsidRDefault="00D95E92" w:rsidP="00902811">
      <w:pPr>
        <w:spacing w:after="0" w:line="240" w:lineRule="auto"/>
        <w:rPr>
          <w:rFonts w:ascii="Arial Narrow" w:hAnsi="Arial Narrow"/>
          <w:b/>
          <w:bCs/>
          <w:color w:val="2E3192"/>
        </w:rPr>
      </w:pPr>
      <w:r w:rsidRPr="002070C9">
        <w:rPr>
          <w:rFonts w:ascii="Arial Narrow" w:hAnsi="Arial Narrow"/>
          <w:b/>
          <w:bCs/>
          <w:color w:val="2E3192"/>
        </w:rPr>
        <w:t>CONTENU</w:t>
      </w:r>
      <w:r w:rsidR="00921F6B">
        <w:rPr>
          <w:rFonts w:ascii="Arial Narrow" w:hAnsi="Arial Narrow"/>
          <w:b/>
          <w:bCs/>
          <w:color w:val="2E3192"/>
        </w:rPr>
        <w:t xml:space="preserve"> ET DEROULEMENT</w:t>
      </w:r>
    </w:p>
    <w:p w14:paraId="759D79AD" w14:textId="77777777" w:rsidR="00633307" w:rsidRPr="00AC32F1" w:rsidRDefault="00633307" w:rsidP="00AC32F1">
      <w:pPr>
        <w:spacing w:after="0" w:line="240" w:lineRule="auto"/>
        <w:jc w:val="center"/>
        <w:rPr>
          <w:rFonts w:ascii="Arial Narrow" w:hAnsi="Arial Narrow"/>
          <w:b/>
          <w:bCs/>
          <w:color w:val="1F3864" w:themeColor="accent1" w:themeShade="80"/>
        </w:rPr>
      </w:pPr>
    </w:p>
    <w:p w14:paraId="29D94BBC" w14:textId="00C8E809" w:rsidR="00674EF1" w:rsidRDefault="00674EF1" w:rsidP="00674EF1">
      <w:pPr>
        <w:numPr>
          <w:ilvl w:val="0"/>
          <w:numId w:val="22"/>
        </w:numPr>
        <w:spacing w:after="0"/>
        <w:rPr>
          <w:rFonts w:ascii="Arial" w:hAnsi="Arial" w:cs="Arial"/>
          <w:sz w:val="20"/>
          <w:szCs w:val="20"/>
        </w:rPr>
      </w:pPr>
      <w:r w:rsidRPr="0052206F">
        <w:rPr>
          <w:rFonts w:ascii="Arial" w:hAnsi="Arial" w:cs="Arial"/>
          <w:b/>
          <w:sz w:val="20"/>
          <w:szCs w:val="20"/>
        </w:rPr>
        <w:t>Présentation lors d’une réunion d’information collective</w:t>
      </w:r>
      <w:r w:rsidRPr="0052206F">
        <w:rPr>
          <w:rFonts w:ascii="Arial" w:hAnsi="Arial" w:cs="Arial"/>
          <w:sz w:val="20"/>
          <w:szCs w:val="20"/>
        </w:rPr>
        <w:t xml:space="preserve"> </w:t>
      </w:r>
    </w:p>
    <w:p w14:paraId="103B3567" w14:textId="77777777" w:rsidR="00674EF1" w:rsidRPr="00483E9C" w:rsidRDefault="00674EF1" w:rsidP="00674EF1">
      <w:pPr>
        <w:numPr>
          <w:ilvl w:val="0"/>
          <w:numId w:val="22"/>
        </w:numPr>
        <w:spacing w:after="0"/>
        <w:rPr>
          <w:rFonts w:ascii="Arial" w:hAnsi="Arial" w:cs="Arial"/>
          <w:sz w:val="20"/>
          <w:szCs w:val="20"/>
        </w:rPr>
      </w:pPr>
      <w:r>
        <w:rPr>
          <w:rFonts w:ascii="Arial" w:hAnsi="Arial" w:cs="Arial"/>
          <w:b/>
          <w:bCs/>
          <w:sz w:val="20"/>
          <w:szCs w:val="20"/>
        </w:rPr>
        <w:t>Collectif de 10</w:t>
      </w:r>
      <w:r w:rsidRPr="00CA3FE1">
        <w:rPr>
          <w:rFonts w:ascii="Arial" w:hAnsi="Arial" w:cs="Arial"/>
          <w:b/>
          <w:bCs/>
          <w:sz w:val="20"/>
          <w:szCs w:val="20"/>
        </w:rPr>
        <w:t xml:space="preserve"> personnes</w:t>
      </w:r>
      <w:r>
        <w:rPr>
          <w:rFonts w:ascii="Arial" w:hAnsi="Arial" w:cs="Arial"/>
          <w:b/>
          <w:bCs/>
          <w:sz w:val="20"/>
          <w:szCs w:val="20"/>
        </w:rPr>
        <w:t xml:space="preserve"> </w:t>
      </w:r>
    </w:p>
    <w:p w14:paraId="4A7C7C8B" w14:textId="77777777" w:rsidR="00674EF1" w:rsidRPr="00303952" w:rsidRDefault="00674EF1" w:rsidP="00674EF1">
      <w:pPr>
        <w:numPr>
          <w:ilvl w:val="0"/>
          <w:numId w:val="22"/>
        </w:numPr>
        <w:spacing w:after="0" w:line="360" w:lineRule="auto"/>
        <w:rPr>
          <w:rFonts w:ascii="Arial" w:hAnsi="Arial" w:cs="Arial"/>
          <w:bCs/>
          <w:sz w:val="20"/>
          <w:szCs w:val="20"/>
        </w:rPr>
      </w:pPr>
      <w:r>
        <w:rPr>
          <w:rFonts w:ascii="Arial" w:hAnsi="Arial" w:cs="Arial"/>
          <w:b/>
          <w:bCs/>
          <w:sz w:val="20"/>
          <w:szCs w:val="20"/>
        </w:rPr>
        <w:t>5</w:t>
      </w:r>
      <w:r w:rsidRPr="00CA3FE1">
        <w:rPr>
          <w:rFonts w:ascii="Arial" w:hAnsi="Arial" w:cs="Arial"/>
          <w:b/>
          <w:bCs/>
          <w:sz w:val="20"/>
          <w:szCs w:val="20"/>
        </w:rPr>
        <w:t xml:space="preserve"> ateliers collectifs </w:t>
      </w:r>
      <w:r w:rsidRPr="00CA3FE1">
        <w:rPr>
          <w:rFonts w:ascii="Arial" w:hAnsi="Arial" w:cs="Arial"/>
          <w:bCs/>
          <w:sz w:val="20"/>
          <w:szCs w:val="20"/>
        </w:rPr>
        <w:t>:</w:t>
      </w:r>
    </w:p>
    <w:p w14:paraId="24C2CF51" w14:textId="7A8E3E38" w:rsidR="00674EF1" w:rsidRPr="005E2F27" w:rsidRDefault="005E2F27" w:rsidP="005E2F27">
      <w:pPr>
        <w:pStyle w:val="Paragraphedeliste"/>
        <w:spacing w:after="0" w:line="360" w:lineRule="auto"/>
        <w:ind w:left="1428"/>
        <w:rPr>
          <w:rFonts w:ascii="Arial" w:hAnsi="Arial" w:cs="Arial"/>
          <w:bCs/>
          <w:sz w:val="20"/>
          <w:szCs w:val="20"/>
          <w:u w:val="single"/>
        </w:rPr>
      </w:pPr>
      <w:r>
        <w:rPr>
          <w:rFonts w:ascii="Arial" w:hAnsi="Arial" w:cs="Arial"/>
          <w:bCs/>
          <w:sz w:val="20"/>
          <w:szCs w:val="20"/>
          <w:u w:val="single"/>
        </w:rPr>
        <w:t>1-</w:t>
      </w:r>
      <w:r w:rsidR="00674EF1" w:rsidRPr="005E2F27">
        <w:rPr>
          <w:rFonts w:ascii="Arial" w:hAnsi="Arial" w:cs="Arial"/>
          <w:bCs/>
          <w:sz w:val="20"/>
          <w:szCs w:val="20"/>
          <w:u w:val="single"/>
        </w:rPr>
        <w:t xml:space="preserve">S’estimer pour mieux communiquer : </w:t>
      </w:r>
    </w:p>
    <w:p w14:paraId="609822B3" w14:textId="77777777" w:rsidR="00674EF1" w:rsidRPr="009628D8" w:rsidRDefault="00674EF1" w:rsidP="00674EF1">
      <w:pPr>
        <w:ind w:left="360" w:firstLine="708"/>
        <w:rPr>
          <w:rFonts w:ascii="Arial" w:hAnsi="Arial" w:cs="Arial"/>
          <w:bCs/>
          <w:sz w:val="20"/>
          <w:szCs w:val="20"/>
        </w:rPr>
      </w:pPr>
      <w:r w:rsidRPr="009628D8">
        <w:rPr>
          <w:rFonts w:ascii="Arial" w:hAnsi="Arial" w:cs="Arial"/>
          <w:bCs/>
          <w:sz w:val="20"/>
          <w:szCs w:val="20"/>
        </w:rPr>
        <w:t>S’interroger sur son propre niveau d’estime de soi, sur sa confiance en soi en vue de les développer</w:t>
      </w:r>
    </w:p>
    <w:p w14:paraId="67E7C80D" w14:textId="1E2E0EDE" w:rsidR="00674EF1" w:rsidRPr="009628D8" w:rsidRDefault="005E2F27" w:rsidP="00674EF1">
      <w:pPr>
        <w:spacing w:after="0" w:line="360" w:lineRule="auto"/>
        <w:rPr>
          <w:rFonts w:ascii="Arial" w:hAnsi="Arial" w:cs="Arial"/>
          <w:bCs/>
          <w:sz w:val="20"/>
          <w:szCs w:val="20"/>
          <w:u w:val="single"/>
        </w:rPr>
      </w:pPr>
      <w:r>
        <w:rPr>
          <w:rFonts w:ascii="Arial" w:hAnsi="Arial" w:cs="Arial"/>
          <w:bCs/>
          <w:sz w:val="20"/>
          <w:szCs w:val="20"/>
          <w:u w:val="single"/>
        </w:rPr>
        <w:t>2-</w:t>
      </w:r>
      <w:r w:rsidR="00674EF1" w:rsidRPr="009628D8">
        <w:rPr>
          <w:rFonts w:ascii="Arial" w:hAnsi="Arial" w:cs="Arial"/>
          <w:bCs/>
          <w:sz w:val="20"/>
          <w:szCs w:val="20"/>
          <w:u w:val="single"/>
        </w:rPr>
        <w:t>La cart</w:t>
      </w:r>
      <w:r w:rsidR="00674EF1">
        <w:rPr>
          <w:rFonts w:ascii="Arial" w:hAnsi="Arial" w:cs="Arial"/>
          <w:bCs/>
          <w:sz w:val="20"/>
          <w:szCs w:val="20"/>
          <w:u w:val="single"/>
        </w:rPr>
        <w:t xml:space="preserve">ographie de mes compétences : </w:t>
      </w:r>
    </w:p>
    <w:p w14:paraId="41F2983A" w14:textId="77777777" w:rsidR="00674EF1" w:rsidRPr="009628D8" w:rsidRDefault="00674EF1" w:rsidP="00674EF1">
      <w:pPr>
        <w:ind w:left="1068"/>
        <w:rPr>
          <w:rFonts w:ascii="Arial" w:hAnsi="Arial" w:cs="Arial"/>
          <w:bCs/>
          <w:sz w:val="20"/>
          <w:szCs w:val="20"/>
        </w:rPr>
      </w:pPr>
      <w:r w:rsidRPr="009628D8">
        <w:rPr>
          <w:rFonts w:ascii="Arial" w:hAnsi="Arial" w:cs="Arial"/>
          <w:bCs/>
          <w:sz w:val="20"/>
          <w:szCs w:val="20"/>
        </w:rPr>
        <w:t xml:space="preserve">Identifier ses compétences, capacités, savoir-être </w:t>
      </w:r>
      <w:r w:rsidRPr="009628D8">
        <w:rPr>
          <w:rFonts w:ascii="Arial" w:hAnsi="Arial" w:cs="Arial"/>
          <w:bCs/>
          <w:sz w:val="20"/>
          <w:szCs w:val="20"/>
        </w:rPr>
        <w:br/>
        <w:t>Identifier les éléments clés de son parcours</w:t>
      </w:r>
      <w:r w:rsidRPr="009628D8">
        <w:rPr>
          <w:rFonts w:ascii="Arial" w:hAnsi="Arial" w:cs="Arial"/>
          <w:bCs/>
          <w:sz w:val="20"/>
          <w:szCs w:val="20"/>
        </w:rPr>
        <w:br/>
        <w:t xml:space="preserve">Exprimer son potentiel en adaptant sa communication </w:t>
      </w:r>
    </w:p>
    <w:p w14:paraId="6F9D45E4" w14:textId="7449F9D1" w:rsidR="00674EF1" w:rsidRDefault="005E2F27" w:rsidP="00674EF1">
      <w:pPr>
        <w:spacing w:after="0" w:line="360" w:lineRule="auto"/>
        <w:rPr>
          <w:rFonts w:ascii="Arial" w:hAnsi="Arial" w:cs="Arial"/>
          <w:bCs/>
          <w:sz w:val="20"/>
          <w:szCs w:val="20"/>
        </w:rPr>
      </w:pPr>
      <w:r>
        <w:rPr>
          <w:rFonts w:ascii="Arial" w:hAnsi="Arial" w:cs="Arial"/>
          <w:bCs/>
          <w:sz w:val="20"/>
          <w:szCs w:val="20"/>
          <w:u w:val="single"/>
        </w:rPr>
        <w:t>3-</w:t>
      </w:r>
      <w:r w:rsidR="00674EF1" w:rsidRPr="00866339">
        <w:rPr>
          <w:rFonts w:ascii="Arial" w:hAnsi="Arial" w:cs="Arial"/>
          <w:bCs/>
          <w:sz w:val="20"/>
          <w:szCs w:val="20"/>
          <w:u w:val="single"/>
        </w:rPr>
        <w:t xml:space="preserve">Exprimez vos talents : </w:t>
      </w:r>
    </w:p>
    <w:p w14:paraId="00AD3EB9" w14:textId="77777777" w:rsidR="005E2F27" w:rsidRDefault="00674EF1" w:rsidP="005E2F27">
      <w:pPr>
        <w:spacing w:line="360" w:lineRule="auto"/>
        <w:ind w:left="1068"/>
        <w:rPr>
          <w:rFonts w:ascii="Arial" w:hAnsi="Arial" w:cs="Arial"/>
          <w:bCs/>
          <w:sz w:val="20"/>
          <w:szCs w:val="20"/>
        </w:rPr>
      </w:pPr>
      <w:r w:rsidRPr="00866339">
        <w:rPr>
          <w:rFonts w:ascii="Arial" w:hAnsi="Arial" w:cs="Arial"/>
          <w:bCs/>
          <w:sz w:val="20"/>
          <w:szCs w:val="20"/>
        </w:rPr>
        <w:t>Communiquer sur ses compétences, capacités et savoirs être via un CV</w:t>
      </w:r>
      <w:r w:rsidRPr="00866339">
        <w:rPr>
          <w:rFonts w:ascii="Arial" w:hAnsi="Arial" w:cs="Arial"/>
          <w:bCs/>
          <w:sz w:val="20"/>
          <w:szCs w:val="20"/>
        </w:rPr>
        <w:br/>
        <w:t>Communiquer sur ses motivations via une LM</w:t>
      </w:r>
    </w:p>
    <w:p w14:paraId="19F07AF0" w14:textId="3F413A52" w:rsidR="005E2F27" w:rsidRDefault="005E2F27" w:rsidP="005E2F27">
      <w:pPr>
        <w:spacing w:line="360" w:lineRule="auto"/>
        <w:ind w:left="1068"/>
        <w:rPr>
          <w:rFonts w:ascii="Arial" w:hAnsi="Arial" w:cs="Arial"/>
          <w:bCs/>
          <w:sz w:val="20"/>
          <w:szCs w:val="20"/>
        </w:rPr>
      </w:pPr>
      <w:r>
        <w:rPr>
          <w:rFonts w:ascii="Arial" w:hAnsi="Arial" w:cs="Arial"/>
          <w:bCs/>
          <w:sz w:val="20"/>
          <w:szCs w:val="20"/>
          <w:u w:val="single"/>
        </w:rPr>
        <w:t>4-</w:t>
      </w:r>
      <w:r w:rsidR="00674EF1" w:rsidRPr="009628D8">
        <w:rPr>
          <w:rFonts w:ascii="Arial" w:hAnsi="Arial" w:cs="Arial"/>
          <w:bCs/>
          <w:sz w:val="20"/>
          <w:szCs w:val="20"/>
          <w:u w:val="single"/>
        </w:rPr>
        <w:t>Quelle organisation pour mes recherches d’emploi</w:t>
      </w:r>
      <w:r w:rsidR="00674EF1">
        <w:rPr>
          <w:rFonts w:ascii="Arial" w:hAnsi="Arial" w:cs="Arial"/>
          <w:bCs/>
          <w:sz w:val="20"/>
          <w:szCs w:val="20"/>
          <w:u w:val="single"/>
        </w:rPr>
        <w:t xml:space="preserve"> </w:t>
      </w:r>
    </w:p>
    <w:p w14:paraId="449D93B3" w14:textId="3B2BC9FB" w:rsidR="00674EF1" w:rsidRDefault="00674EF1" w:rsidP="005E2F27">
      <w:pPr>
        <w:spacing w:line="360" w:lineRule="auto"/>
        <w:ind w:left="1068"/>
        <w:rPr>
          <w:rFonts w:ascii="Arial" w:hAnsi="Arial" w:cs="Arial"/>
          <w:bCs/>
          <w:sz w:val="20"/>
          <w:szCs w:val="20"/>
        </w:rPr>
      </w:pPr>
      <w:r w:rsidRPr="009628D8">
        <w:rPr>
          <w:rFonts w:ascii="Arial" w:hAnsi="Arial" w:cs="Arial"/>
          <w:bCs/>
          <w:sz w:val="20"/>
          <w:szCs w:val="20"/>
        </w:rPr>
        <w:t>Organiser ses recherches d'emploi pour les rendre plus efficientes</w:t>
      </w:r>
    </w:p>
    <w:p w14:paraId="3FF72AF5" w14:textId="7FA656C8" w:rsidR="00674EF1" w:rsidRDefault="005E2F27" w:rsidP="005E2F27">
      <w:pPr>
        <w:spacing w:after="0" w:line="360" w:lineRule="auto"/>
        <w:rPr>
          <w:rFonts w:ascii="Arial" w:hAnsi="Arial" w:cs="Arial"/>
          <w:bCs/>
          <w:sz w:val="20"/>
          <w:szCs w:val="20"/>
          <w:u w:val="single"/>
        </w:rPr>
      </w:pPr>
      <w:r>
        <w:rPr>
          <w:rFonts w:ascii="Arial" w:hAnsi="Arial" w:cs="Arial"/>
          <w:bCs/>
          <w:sz w:val="20"/>
          <w:szCs w:val="20"/>
          <w:u w:val="single"/>
        </w:rPr>
        <w:t>5-</w:t>
      </w:r>
      <w:r w:rsidR="00674EF1">
        <w:rPr>
          <w:rFonts w:ascii="Arial" w:hAnsi="Arial" w:cs="Arial"/>
          <w:bCs/>
          <w:sz w:val="20"/>
          <w:szCs w:val="20"/>
          <w:u w:val="single"/>
        </w:rPr>
        <w:t>Atelier « j’ai envie de créer » </w:t>
      </w:r>
    </w:p>
    <w:p w14:paraId="2B5C33F0" w14:textId="77777777" w:rsidR="005E2F27" w:rsidRDefault="005E2F27" w:rsidP="005E2F27">
      <w:pPr>
        <w:spacing w:after="0" w:line="360" w:lineRule="auto"/>
        <w:rPr>
          <w:rFonts w:ascii="Arial" w:hAnsi="Arial" w:cs="Arial"/>
          <w:bCs/>
          <w:sz w:val="20"/>
          <w:szCs w:val="20"/>
          <w:u w:val="single"/>
        </w:rPr>
      </w:pPr>
    </w:p>
    <w:p w14:paraId="2807E82D" w14:textId="05502B63" w:rsidR="00A66BCC" w:rsidRDefault="00674EF1" w:rsidP="005E2F27">
      <w:pPr>
        <w:spacing w:after="0" w:line="360" w:lineRule="auto"/>
        <w:ind w:left="1440"/>
        <w:rPr>
          <w:rFonts w:ascii="Arial" w:hAnsi="Arial" w:cs="Arial"/>
          <w:b/>
          <w:bCs/>
          <w:sz w:val="20"/>
          <w:szCs w:val="20"/>
        </w:rPr>
      </w:pPr>
      <w:r w:rsidRPr="00A83709">
        <w:rPr>
          <w:rFonts w:ascii="Arial" w:hAnsi="Arial" w:cs="Arial"/>
          <w:b/>
          <w:bCs/>
          <w:sz w:val="20"/>
          <w:szCs w:val="20"/>
        </w:rPr>
        <w:t>Mise en place du suivi individuel par la MIFE Loire Sud, l’objectif final étant le retour à l’emploi.</w:t>
      </w:r>
      <w:r>
        <w:rPr>
          <w:rFonts w:ascii="Arial" w:hAnsi="Arial" w:cs="Arial"/>
          <w:b/>
          <w:bCs/>
          <w:sz w:val="20"/>
          <w:szCs w:val="20"/>
        </w:rPr>
        <w:tab/>
      </w:r>
    </w:p>
    <w:p w14:paraId="6F9D2478" w14:textId="77777777" w:rsidR="00902811" w:rsidRPr="005E2F27" w:rsidRDefault="00902811" w:rsidP="005E2F27">
      <w:pPr>
        <w:spacing w:after="0" w:line="360" w:lineRule="auto"/>
        <w:ind w:left="1440"/>
        <w:rPr>
          <w:rFonts w:ascii="Arial" w:hAnsi="Arial" w:cs="Arial"/>
          <w:bCs/>
          <w:sz w:val="20"/>
          <w:szCs w:val="20"/>
        </w:rPr>
      </w:pPr>
    </w:p>
    <w:p w14:paraId="5262C1EA" w14:textId="77777777" w:rsidR="00E01B0A" w:rsidRDefault="00E01B0A" w:rsidP="00902811">
      <w:pPr>
        <w:spacing w:after="0" w:line="240" w:lineRule="auto"/>
        <w:rPr>
          <w:rFonts w:ascii="Arial Narrow" w:hAnsi="Arial Narrow"/>
          <w:b/>
          <w:bCs/>
          <w:color w:val="2E3192"/>
        </w:rPr>
      </w:pPr>
      <w:r w:rsidRPr="002070C9">
        <w:rPr>
          <w:rFonts w:ascii="Arial Narrow" w:hAnsi="Arial Narrow"/>
          <w:b/>
          <w:bCs/>
          <w:color w:val="2E3192"/>
        </w:rPr>
        <w:t>MODALITES PEDAGOGI</w:t>
      </w:r>
      <w:r w:rsidR="00D95E92" w:rsidRPr="002070C9">
        <w:rPr>
          <w:rFonts w:ascii="Arial Narrow" w:hAnsi="Arial Narrow"/>
          <w:b/>
          <w:bCs/>
          <w:color w:val="2E3192"/>
        </w:rPr>
        <w:t>QUES</w:t>
      </w:r>
    </w:p>
    <w:p w14:paraId="31B6175C" w14:textId="77777777" w:rsidR="000A5D07" w:rsidRPr="002070C9" w:rsidRDefault="000A5D07" w:rsidP="0037057A">
      <w:pPr>
        <w:spacing w:after="0" w:line="240" w:lineRule="auto"/>
        <w:jc w:val="center"/>
        <w:rPr>
          <w:rFonts w:ascii="Arial Narrow" w:hAnsi="Arial Narrow"/>
          <w:b/>
          <w:bCs/>
          <w:color w:val="2E3192"/>
        </w:rPr>
      </w:pPr>
    </w:p>
    <w:p w14:paraId="31AAE6BC" w14:textId="77777777" w:rsidR="00C607A5" w:rsidRDefault="00C607A5" w:rsidP="00902811">
      <w:pPr>
        <w:spacing w:after="0" w:line="240" w:lineRule="auto"/>
        <w:ind w:left="3119"/>
        <w:rPr>
          <w:rFonts w:ascii="Arial Narrow" w:hAnsi="Arial Narrow"/>
          <w:bCs/>
          <w:i/>
          <w:color w:val="2E3192"/>
          <w:sz w:val="20"/>
          <w:szCs w:val="20"/>
        </w:rPr>
      </w:pPr>
      <w:r w:rsidRPr="00AC7422">
        <w:rPr>
          <w:rFonts w:ascii="Arial Narrow" w:hAnsi="Arial Narrow"/>
          <w:bCs/>
          <w:i/>
          <w:color w:val="2E3192"/>
          <w:sz w:val="20"/>
          <w:szCs w:val="20"/>
        </w:rPr>
        <w:t>La personne est actrice de son parcours, et créatrice de son devenir professionnel, elle va mobiliser au fil de ses expériences, différents apprentissages et acq</w:t>
      </w:r>
      <w:r w:rsidR="00991E82" w:rsidRPr="00AC7422">
        <w:rPr>
          <w:rFonts w:ascii="Arial Narrow" w:hAnsi="Arial Narrow"/>
          <w:bCs/>
          <w:i/>
          <w:color w:val="2E3192"/>
          <w:sz w:val="20"/>
          <w:szCs w:val="20"/>
        </w:rPr>
        <w:t>uérir de nouvelles compétences</w:t>
      </w:r>
    </w:p>
    <w:p w14:paraId="04628AA0" w14:textId="77777777" w:rsidR="00C76034" w:rsidRPr="00C76034" w:rsidRDefault="00C76034" w:rsidP="00902811">
      <w:pPr>
        <w:spacing w:after="0" w:line="240" w:lineRule="auto"/>
        <w:ind w:left="3119"/>
        <w:rPr>
          <w:rFonts w:ascii="Arial Narrow" w:hAnsi="Arial Narrow"/>
          <w:bCs/>
          <w:color w:val="000000" w:themeColor="text1"/>
          <w:sz w:val="20"/>
          <w:szCs w:val="20"/>
        </w:rPr>
      </w:pPr>
    </w:p>
    <w:p w14:paraId="536CC4CF" w14:textId="77777777" w:rsidR="00044E17" w:rsidRDefault="00044E17" w:rsidP="00902811">
      <w:pPr>
        <w:spacing w:after="0" w:line="240" w:lineRule="auto"/>
        <w:ind w:left="360"/>
        <w:rPr>
          <w:rFonts w:ascii="Arial Narrow" w:hAnsi="Arial Narrow"/>
          <w:bCs/>
          <w:i/>
          <w:color w:val="2E3192"/>
          <w:sz w:val="20"/>
          <w:szCs w:val="20"/>
        </w:rPr>
      </w:pPr>
    </w:p>
    <w:p w14:paraId="79779C49" w14:textId="41FEA42B" w:rsidR="00D95E92" w:rsidRDefault="00E01B0A" w:rsidP="00902811">
      <w:pPr>
        <w:tabs>
          <w:tab w:val="left" w:pos="142"/>
        </w:tabs>
        <w:spacing w:after="0" w:line="240" w:lineRule="auto"/>
        <w:ind w:left="3119"/>
        <w:rPr>
          <w:rFonts w:ascii="Arial Narrow" w:hAnsi="Arial Narrow"/>
          <w:b/>
          <w:bCs/>
          <w:color w:val="2E3192"/>
        </w:rPr>
      </w:pPr>
      <w:r w:rsidRPr="002070C9">
        <w:rPr>
          <w:rFonts w:ascii="Arial Narrow" w:hAnsi="Arial Narrow"/>
          <w:b/>
          <w:bCs/>
          <w:color w:val="2E3192"/>
        </w:rPr>
        <w:t>EVALUATION</w:t>
      </w:r>
    </w:p>
    <w:p w14:paraId="60ECDF15" w14:textId="6F2637E3" w:rsidR="00902811" w:rsidRDefault="00902811" w:rsidP="00902811">
      <w:pPr>
        <w:tabs>
          <w:tab w:val="left" w:pos="142"/>
        </w:tabs>
        <w:spacing w:after="0" w:line="240" w:lineRule="auto"/>
        <w:ind w:left="3119"/>
        <w:rPr>
          <w:rFonts w:ascii="Arial Narrow" w:hAnsi="Arial Narrow"/>
          <w:b/>
          <w:bCs/>
          <w:color w:val="2E3192"/>
        </w:rPr>
      </w:pPr>
    </w:p>
    <w:p w14:paraId="7AF62EDC" w14:textId="77777777" w:rsidR="00902811" w:rsidRPr="008F23F8" w:rsidRDefault="00902811" w:rsidP="00902811">
      <w:pPr>
        <w:pStyle w:val="Pieddepage"/>
        <w:jc w:val="center"/>
        <w:rPr>
          <w:rFonts w:ascii="Arial Narrow" w:hAnsi="Arial Narrow"/>
          <w:color w:val="2E3192"/>
          <w:sz w:val="18"/>
          <w:szCs w:val="18"/>
        </w:rPr>
      </w:pPr>
      <w:r>
        <w:rPr>
          <w:rFonts w:ascii="Arial Narrow" w:hAnsi="Arial Narrow"/>
          <w:color w:val="2E3192"/>
          <w:sz w:val="18"/>
          <w:szCs w:val="18"/>
        </w:rPr>
        <w:t>MIFE DE XXXX - ADRESSE</w:t>
      </w:r>
    </w:p>
    <w:p w14:paraId="5170B9BD" w14:textId="77777777" w:rsidR="00902811" w:rsidRPr="00A66BCC" w:rsidRDefault="00902811" w:rsidP="00902811">
      <w:pPr>
        <w:pStyle w:val="Pieddepage"/>
        <w:jc w:val="right"/>
        <w:rPr>
          <w:b/>
          <w:i/>
          <w:color w:val="FF0000"/>
          <w:sz w:val="18"/>
          <w:szCs w:val="18"/>
        </w:rPr>
      </w:pPr>
      <w:r w:rsidRPr="008F23F8">
        <w:rPr>
          <w:rFonts w:ascii="Arial Narrow" w:hAnsi="Arial Narrow"/>
          <w:color w:val="2E3192"/>
          <w:sz w:val="18"/>
          <w:szCs w:val="18"/>
        </w:rPr>
        <w:t xml:space="preserve"> </w:t>
      </w:r>
      <w:r w:rsidRPr="008F23F8">
        <w:rPr>
          <w:rFonts w:ascii="Arial Narrow" w:hAnsi="Arial Narrow"/>
          <w:b/>
          <w:i/>
          <w:color w:val="2E3192"/>
          <w:sz w:val="18"/>
          <w:szCs w:val="18"/>
        </w:rPr>
        <w:t xml:space="preserve">FICHE PRODUIT  mise à jour </w:t>
      </w:r>
      <w:r w:rsidRPr="00A66BCC">
        <w:rPr>
          <w:rFonts w:ascii="Arial Narrow" w:hAnsi="Arial Narrow"/>
          <w:b/>
          <w:i/>
          <w:color w:val="FF0000"/>
          <w:sz w:val="18"/>
          <w:szCs w:val="18"/>
        </w:rPr>
        <w:t>« jour mois année »</w:t>
      </w:r>
    </w:p>
    <w:sectPr w:rsidR="00902811" w:rsidRPr="00A66BCC" w:rsidSect="009028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B844" w14:textId="77777777" w:rsidR="00895A34" w:rsidRDefault="00895A34" w:rsidP="003646CC">
      <w:pPr>
        <w:spacing w:after="0" w:line="240" w:lineRule="auto"/>
      </w:pPr>
      <w:r>
        <w:separator/>
      </w:r>
    </w:p>
  </w:endnote>
  <w:endnote w:type="continuationSeparator" w:id="0">
    <w:p w14:paraId="7FA349F0" w14:textId="77777777" w:rsidR="00895A34" w:rsidRDefault="00895A34" w:rsidP="0036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0FFC" w14:textId="77777777" w:rsidR="00895A34" w:rsidRDefault="00895A34" w:rsidP="003646CC">
      <w:pPr>
        <w:spacing w:after="0" w:line="240" w:lineRule="auto"/>
      </w:pPr>
      <w:r>
        <w:separator/>
      </w:r>
    </w:p>
  </w:footnote>
  <w:footnote w:type="continuationSeparator" w:id="0">
    <w:p w14:paraId="7438EBBC" w14:textId="77777777" w:rsidR="00895A34" w:rsidRDefault="00895A34" w:rsidP="00364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105"/>
    <w:multiLevelType w:val="hybridMultilevel"/>
    <w:tmpl w:val="213664AA"/>
    <w:lvl w:ilvl="0" w:tplc="3190C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C5063"/>
    <w:multiLevelType w:val="hybridMultilevel"/>
    <w:tmpl w:val="D12ADCAE"/>
    <w:lvl w:ilvl="0" w:tplc="B6BCE62C">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19272738"/>
    <w:multiLevelType w:val="hybridMultilevel"/>
    <w:tmpl w:val="96001F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686AA1"/>
    <w:multiLevelType w:val="hybridMultilevel"/>
    <w:tmpl w:val="F6B4EA0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FD0793"/>
    <w:multiLevelType w:val="hybridMultilevel"/>
    <w:tmpl w:val="65BC66F6"/>
    <w:lvl w:ilvl="0" w:tplc="1D6277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541629"/>
    <w:multiLevelType w:val="hybridMultilevel"/>
    <w:tmpl w:val="96CA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5A2941"/>
    <w:multiLevelType w:val="hybridMultilevel"/>
    <w:tmpl w:val="4B94F2C6"/>
    <w:lvl w:ilvl="0" w:tplc="1D6277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496AAB"/>
    <w:multiLevelType w:val="hybridMultilevel"/>
    <w:tmpl w:val="D2FC8B5A"/>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CB532C"/>
    <w:multiLevelType w:val="hybridMultilevel"/>
    <w:tmpl w:val="FF38BE9C"/>
    <w:lvl w:ilvl="0" w:tplc="67DCBC9C">
      <w:start w:val="1984"/>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D00DBF"/>
    <w:multiLevelType w:val="hybridMultilevel"/>
    <w:tmpl w:val="F82657D8"/>
    <w:lvl w:ilvl="0" w:tplc="AB82387A">
      <w:start w:val="37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CF13C0"/>
    <w:multiLevelType w:val="hybridMultilevel"/>
    <w:tmpl w:val="B686B586"/>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562E9A"/>
    <w:multiLevelType w:val="hybridMultilevel"/>
    <w:tmpl w:val="F280BB9C"/>
    <w:lvl w:ilvl="0" w:tplc="C852641C">
      <w:numFmt w:val="bullet"/>
      <w:lvlText w:val="-"/>
      <w:lvlJc w:val="left"/>
      <w:pPr>
        <w:ind w:left="720" w:hanging="360"/>
      </w:pPr>
      <w:rPr>
        <w:rFonts w:ascii="Arial Narrow" w:eastAsiaTheme="minorEastAsia" w:hAnsi="Arial Narrow" w:cstheme="minorBidi" w:hint="default"/>
        <w:i/>
        <w:color w:val="2E31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BF2D04"/>
    <w:multiLevelType w:val="hybridMultilevel"/>
    <w:tmpl w:val="7460E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0B1822"/>
    <w:multiLevelType w:val="hybridMultilevel"/>
    <w:tmpl w:val="EA50AD8A"/>
    <w:lvl w:ilvl="0" w:tplc="416E66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4F040DAB"/>
    <w:multiLevelType w:val="hybridMultilevel"/>
    <w:tmpl w:val="33CC6C7A"/>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F1656AE"/>
    <w:multiLevelType w:val="hybridMultilevel"/>
    <w:tmpl w:val="2B5A7818"/>
    <w:lvl w:ilvl="0" w:tplc="AB82387A">
      <w:start w:val="37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3B78D5"/>
    <w:multiLevelType w:val="hybridMultilevel"/>
    <w:tmpl w:val="88885034"/>
    <w:lvl w:ilvl="0" w:tplc="1D6277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31F14"/>
    <w:multiLevelType w:val="hybridMultilevel"/>
    <w:tmpl w:val="56DCB4FA"/>
    <w:lvl w:ilvl="0" w:tplc="E8EA0DCA">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9348FC"/>
    <w:multiLevelType w:val="hybridMultilevel"/>
    <w:tmpl w:val="3D9292A8"/>
    <w:lvl w:ilvl="0" w:tplc="0E486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A1D00"/>
    <w:multiLevelType w:val="hybridMultilevel"/>
    <w:tmpl w:val="6EBE0AC4"/>
    <w:lvl w:ilvl="0" w:tplc="AB82387A">
      <w:start w:val="37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F33934"/>
    <w:multiLevelType w:val="hybridMultilevel"/>
    <w:tmpl w:val="5DD8B7EC"/>
    <w:lvl w:ilvl="0" w:tplc="AAB465C2">
      <w:numFmt w:val="bullet"/>
      <w:lvlText w:val="-"/>
      <w:lvlJc w:val="left"/>
      <w:pPr>
        <w:ind w:left="1430" w:hanging="71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6C852D5"/>
    <w:multiLevelType w:val="hybridMultilevel"/>
    <w:tmpl w:val="563006C2"/>
    <w:lvl w:ilvl="0" w:tplc="AAB465C2">
      <w:numFmt w:val="bullet"/>
      <w:lvlText w:val="-"/>
      <w:lvlJc w:val="left"/>
      <w:pPr>
        <w:ind w:left="1070" w:hanging="71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ED4848"/>
    <w:multiLevelType w:val="hybridMultilevel"/>
    <w:tmpl w:val="5400F478"/>
    <w:lvl w:ilvl="0" w:tplc="0E4862E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ACC5508"/>
    <w:multiLevelType w:val="hybridMultilevel"/>
    <w:tmpl w:val="96BAF832"/>
    <w:lvl w:ilvl="0" w:tplc="67DCBC9C">
      <w:start w:val="19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0977BB"/>
    <w:multiLevelType w:val="hybridMultilevel"/>
    <w:tmpl w:val="1E7CCB00"/>
    <w:lvl w:ilvl="0" w:tplc="AB82387A">
      <w:start w:val="37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3"/>
  </w:num>
  <w:num w:numId="5">
    <w:abstractNumId w:val="8"/>
  </w:num>
  <w:num w:numId="6">
    <w:abstractNumId w:val="17"/>
  </w:num>
  <w:num w:numId="7">
    <w:abstractNumId w:val="3"/>
  </w:num>
  <w:num w:numId="8">
    <w:abstractNumId w:val="6"/>
  </w:num>
  <w:num w:numId="9">
    <w:abstractNumId w:val="0"/>
  </w:num>
  <w:num w:numId="10">
    <w:abstractNumId w:val="2"/>
  </w:num>
  <w:num w:numId="11">
    <w:abstractNumId w:val="24"/>
  </w:num>
  <w:num w:numId="12">
    <w:abstractNumId w:val="15"/>
  </w:num>
  <w:num w:numId="13">
    <w:abstractNumId w:val="9"/>
  </w:num>
  <w:num w:numId="14">
    <w:abstractNumId w:val="19"/>
  </w:num>
  <w:num w:numId="15">
    <w:abstractNumId w:val="16"/>
  </w:num>
  <w:num w:numId="16">
    <w:abstractNumId w:val="4"/>
  </w:num>
  <w:num w:numId="17">
    <w:abstractNumId w:val="12"/>
  </w:num>
  <w:num w:numId="18">
    <w:abstractNumId w:val="5"/>
  </w:num>
  <w:num w:numId="19">
    <w:abstractNumId w:val="21"/>
  </w:num>
  <w:num w:numId="20">
    <w:abstractNumId w:val="20"/>
  </w:num>
  <w:num w:numId="21">
    <w:abstractNumId w:val="11"/>
  </w:num>
  <w:num w:numId="22">
    <w:abstractNumId w:val="18"/>
  </w:num>
  <w:num w:numId="23">
    <w:abstractNumId w:val="13"/>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1B0A"/>
    <w:rsid w:val="000046AA"/>
    <w:rsid w:val="0001293D"/>
    <w:rsid w:val="000214A9"/>
    <w:rsid w:val="00033F99"/>
    <w:rsid w:val="00044E17"/>
    <w:rsid w:val="00046FC3"/>
    <w:rsid w:val="00050463"/>
    <w:rsid w:val="00051281"/>
    <w:rsid w:val="00051F69"/>
    <w:rsid w:val="00063BCF"/>
    <w:rsid w:val="0007683A"/>
    <w:rsid w:val="0009456D"/>
    <w:rsid w:val="00094BF5"/>
    <w:rsid w:val="00097C16"/>
    <w:rsid w:val="000A5D07"/>
    <w:rsid w:val="000C5B31"/>
    <w:rsid w:val="000D6361"/>
    <w:rsid w:val="00141FB8"/>
    <w:rsid w:val="001554CE"/>
    <w:rsid w:val="001715FE"/>
    <w:rsid w:val="00195C78"/>
    <w:rsid w:val="001B3E78"/>
    <w:rsid w:val="001E1043"/>
    <w:rsid w:val="002070C9"/>
    <w:rsid w:val="00210164"/>
    <w:rsid w:val="002200FC"/>
    <w:rsid w:val="002641DD"/>
    <w:rsid w:val="00272786"/>
    <w:rsid w:val="00293EA8"/>
    <w:rsid w:val="00296F85"/>
    <w:rsid w:val="002D446D"/>
    <w:rsid w:val="002F3C0B"/>
    <w:rsid w:val="0030363A"/>
    <w:rsid w:val="003223CB"/>
    <w:rsid w:val="003271D3"/>
    <w:rsid w:val="003409D9"/>
    <w:rsid w:val="00351781"/>
    <w:rsid w:val="00354136"/>
    <w:rsid w:val="00357F04"/>
    <w:rsid w:val="00360F6F"/>
    <w:rsid w:val="003646CC"/>
    <w:rsid w:val="00364764"/>
    <w:rsid w:val="0037057A"/>
    <w:rsid w:val="00371C5B"/>
    <w:rsid w:val="003D237F"/>
    <w:rsid w:val="003D3C84"/>
    <w:rsid w:val="003D3F52"/>
    <w:rsid w:val="003F3FF1"/>
    <w:rsid w:val="003F7E4E"/>
    <w:rsid w:val="00431049"/>
    <w:rsid w:val="004418F8"/>
    <w:rsid w:val="00442D43"/>
    <w:rsid w:val="00464706"/>
    <w:rsid w:val="004B129D"/>
    <w:rsid w:val="004B1CF2"/>
    <w:rsid w:val="004B2020"/>
    <w:rsid w:val="004B7BDC"/>
    <w:rsid w:val="004C097E"/>
    <w:rsid w:val="004E4748"/>
    <w:rsid w:val="00510DA4"/>
    <w:rsid w:val="00511FA3"/>
    <w:rsid w:val="00526420"/>
    <w:rsid w:val="00595ED4"/>
    <w:rsid w:val="005A30F4"/>
    <w:rsid w:val="005A6EE8"/>
    <w:rsid w:val="005C6D7A"/>
    <w:rsid w:val="005D6A24"/>
    <w:rsid w:val="005E2F27"/>
    <w:rsid w:val="005E737F"/>
    <w:rsid w:val="0061245B"/>
    <w:rsid w:val="00623217"/>
    <w:rsid w:val="00633307"/>
    <w:rsid w:val="0063719F"/>
    <w:rsid w:val="006572F6"/>
    <w:rsid w:val="0065745F"/>
    <w:rsid w:val="00674393"/>
    <w:rsid w:val="00674EF1"/>
    <w:rsid w:val="0068337A"/>
    <w:rsid w:val="00686F86"/>
    <w:rsid w:val="0068745B"/>
    <w:rsid w:val="006B0BDE"/>
    <w:rsid w:val="006B0E49"/>
    <w:rsid w:val="006C125D"/>
    <w:rsid w:val="006E6B9C"/>
    <w:rsid w:val="006E7C1D"/>
    <w:rsid w:val="00706726"/>
    <w:rsid w:val="0071545B"/>
    <w:rsid w:val="0072289E"/>
    <w:rsid w:val="007251AD"/>
    <w:rsid w:val="00745164"/>
    <w:rsid w:val="007504D3"/>
    <w:rsid w:val="00756E24"/>
    <w:rsid w:val="0076275E"/>
    <w:rsid w:val="00772804"/>
    <w:rsid w:val="007B0A1C"/>
    <w:rsid w:val="007C1E9B"/>
    <w:rsid w:val="007E1080"/>
    <w:rsid w:val="007E61B8"/>
    <w:rsid w:val="007F78A5"/>
    <w:rsid w:val="00800CDA"/>
    <w:rsid w:val="00802AB0"/>
    <w:rsid w:val="00803834"/>
    <w:rsid w:val="008231DB"/>
    <w:rsid w:val="00840887"/>
    <w:rsid w:val="008536D0"/>
    <w:rsid w:val="00855857"/>
    <w:rsid w:val="00857340"/>
    <w:rsid w:val="00874FC8"/>
    <w:rsid w:val="00876044"/>
    <w:rsid w:val="008760CC"/>
    <w:rsid w:val="00895A34"/>
    <w:rsid w:val="008B0BBD"/>
    <w:rsid w:val="008C6978"/>
    <w:rsid w:val="008D105B"/>
    <w:rsid w:val="008E0A2F"/>
    <w:rsid w:val="008F60AB"/>
    <w:rsid w:val="00900484"/>
    <w:rsid w:val="00902811"/>
    <w:rsid w:val="0091374E"/>
    <w:rsid w:val="00921F6B"/>
    <w:rsid w:val="00940902"/>
    <w:rsid w:val="009426B8"/>
    <w:rsid w:val="00970805"/>
    <w:rsid w:val="00972BED"/>
    <w:rsid w:val="00974F43"/>
    <w:rsid w:val="009818B1"/>
    <w:rsid w:val="0098490A"/>
    <w:rsid w:val="00987801"/>
    <w:rsid w:val="00991E82"/>
    <w:rsid w:val="009A5940"/>
    <w:rsid w:val="009A6D73"/>
    <w:rsid w:val="009C65EB"/>
    <w:rsid w:val="00A01BBE"/>
    <w:rsid w:val="00A30F8C"/>
    <w:rsid w:val="00A66BCC"/>
    <w:rsid w:val="00AC0B02"/>
    <w:rsid w:val="00AC32F1"/>
    <w:rsid w:val="00AC7422"/>
    <w:rsid w:val="00AF638A"/>
    <w:rsid w:val="00B25041"/>
    <w:rsid w:val="00B312C8"/>
    <w:rsid w:val="00B320FB"/>
    <w:rsid w:val="00B43785"/>
    <w:rsid w:val="00B510BD"/>
    <w:rsid w:val="00B51766"/>
    <w:rsid w:val="00B72C4B"/>
    <w:rsid w:val="00BC505F"/>
    <w:rsid w:val="00BC62DE"/>
    <w:rsid w:val="00BD7B14"/>
    <w:rsid w:val="00BE018A"/>
    <w:rsid w:val="00C06A9E"/>
    <w:rsid w:val="00C12333"/>
    <w:rsid w:val="00C35865"/>
    <w:rsid w:val="00C36975"/>
    <w:rsid w:val="00C50EE5"/>
    <w:rsid w:val="00C607A5"/>
    <w:rsid w:val="00C7318D"/>
    <w:rsid w:val="00C76034"/>
    <w:rsid w:val="00C81358"/>
    <w:rsid w:val="00C93759"/>
    <w:rsid w:val="00CA0A8E"/>
    <w:rsid w:val="00CC2191"/>
    <w:rsid w:val="00CD5523"/>
    <w:rsid w:val="00D132FE"/>
    <w:rsid w:val="00D2692F"/>
    <w:rsid w:val="00D36B70"/>
    <w:rsid w:val="00D70763"/>
    <w:rsid w:val="00D735B6"/>
    <w:rsid w:val="00D90EC2"/>
    <w:rsid w:val="00D95E92"/>
    <w:rsid w:val="00DA0EBA"/>
    <w:rsid w:val="00DB4973"/>
    <w:rsid w:val="00DD1AC2"/>
    <w:rsid w:val="00E01B0A"/>
    <w:rsid w:val="00E06A10"/>
    <w:rsid w:val="00E109BD"/>
    <w:rsid w:val="00E30887"/>
    <w:rsid w:val="00E76235"/>
    <w:rsid w:val="00EB6D8E"/>
    <w:rsid w:val="00F109B0"/>
    <w:rsid w:val="00F26F8D"/>
    <w:rsid w:val="00F34BF7"/>
    <w:rsid w:val="00F40D49"/>
    <w:rsid w:val="00F412FF"/>
    <w:rsid w:val="00F52EA6"/>
    <w:rsid w:val="00FA390C"/>
    <w:rsid w:val="00FB3B33"/>
    <w:rsid w:val="00FC1A82"/>
    <w:rsid w:val="00FC4769"/>
    <w:rsid w:val="00FC48E0"/>
    <w:rsid w:val="00FC5BCF"/>
    <w:rsid w:val="00FD47EB"/>
    <w:rsid w:val="00FD74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fd966,#2e3192"/>
    </o:shapedefaults>
    <o:shapelayout v:ext="edit">
      <o:idmap v:ext="edit" data="1"/>
    </o:shapelayout>
  </w:shapeDefaults>
  <w:decimalSymbol w:val=","/>
  <w:listSeparator w:val=";"/>
  <w14:docId w14:val="190269A6"/>
  <w15:docId w15:val="{8AD00ECA-F9FE-4B59-9727-55043B65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0A"/>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B0A"/>
    <w:pPr>
      <w:ind w:left="720"/>
      <w:contextualSpacing/>
    </w:pPr>
  </w:style>
  <w:style w:type="paragraph" w:styleId="En-tte">
    <w:name w:val="header"/>
    <w:basedOn w:val="Normal"/>
    <w:link w:val="En-tteCar"/>
    <w:uiPriority w:val="99"/>
    <w:unhideWhenUsed/>
    <w:rsid w:val="003646CC"/>
    <w:pPr>
      <w:tabs>
        <w:tab w:val="center" w:pos="4536"/>
        <w:tab w:val="right" w:pos="9072"/>
      </w:tabs>
      <w:spacing w:after="0" w:line="240" w:lineRule="auto"/>
    </w:pPr>
  </w:style>
  <w:style w:type="character" w:customStyle="1" w:styleId="En-tteCar">
    <w:name w:val="En-tête Car"/>
    <w:basedOn w:val="Policepardfaut"/>
    <w:link w:val="En-tte"/>
    <w:uiPriority w:val="99"/>
    <w:rsid w:val="003646CC"/>
    <w:rPr>
      <w:rFonts w:eastAsiaTheme="minorEastAsia"/>
      <w:lang w:eastAsia="fr-FR"/>
    </w:rPr>
  </w:style>
  <w:style w:type="paragraph" w:styleId="Pieddepage">
    <w:name w:val="footer"/>
    <w:basedOn w:val="Normal"/>
    <w:link w:val="PieddepageCar"/>
    <w:uiPriority w:val="99"/>
    <w:unhideWhenUsed/>
    <w:rsid w:val="00364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6CC"/>
    <w:rPr>
      <w:rFonts w:eastAsiaTheme="minorEastAsia"/>
      <w:lang w:eastAsia="fr-FR"/>
    </w:rPr>
  </w:style>
  <w:style w:type="paragraph" w:styleId="Textedebulles">
    <w:name w:val="Balloon Text"/>
    <w:basedOn w:val="Normal"/>
    <w:link w:val="TextedebullesCar"/>
    <w:uiPriority w:val="99"/>
    <w:semiHidden/>
    <w:unhideWhenUsed/>
    <w:rsid w:val="00364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6CC"/>
    <w:rPr>
      <w:rFonts w:ascii="Tahoma" w:eastAsiaTheme="minorEastAsia" w:hAnsi="Tahoma" w:cs="Tahoma"/>
      <w:sz w:val="16"/>
      <w:szCs w:val="16"/>
      <w:lang w:eastAsia="fr-FR"/>
    </w:rPr>
  </w:style>
  <w:style w:type="character" w:styleId="Lienhypertexte">
    <w:name w:val="Hyperlink"/>
    <w:basedOn w:val="Policepardfaut"/>
    <w:uiPriority w:val="99"/>
    <w:unhideWhenUsed/>
    <w:rsid w:val="000C5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termif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ntermife.fr/annuaire-des-mif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Stéphanie Cogniaux</cp:lastModifiedBy>
  <cp:revision>5</cp:revision>
  <cp:lastPrinted>2020-10-30T18:31:00Z</cp:lastPrinted>
  <dcterms:created xsi:type="dcterms:W3CDTF">2022-03-18T16:33:00Z</dcterms:created>
  <dcterms:modified xsi:type="dcterms:W3CDTF">2022-06-30T14:07:00Z</dcterms:modified>
</cp:coreProperties>
</file>