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34670C" w:rsidRPr="00132DC2" w14:paraId="4B8AF503" w14:textId="77777777" w:rsidTr="00E31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3A84DB4" w14:textId="77777777" w:rsidR="0034670C" w:rsidRPr="00132DC2" w:rsidRDefault="0034670C" w:rsidP="00E3173F">
            <w:pPr>
              <w:rPr>
                <w:color w:val="000000" w:themeColor="text1"/>
              </w:rPr>
            </w:pPr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</w:tcPr>
          <w:p w14:paraId="6AB9AAA9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</w:tcPr>
          <w:p w14:paraId="6FD4FF0A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</w:tcPr>
          <w:p w14:paraId="5949272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</w:tcPr>
          <w:p w14:paraId="6670F5FC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</w:tcPr>
          <w:p w14:paraId="1699C26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</w:tcPr>
          <w:p w14:paraId="23C4AF6F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34670C" w:rsidRPr="00132DC2" w14:paraId="70D816C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65D11" w14:textId="77777777" w:rsidR="0034670C" w:rsidRPr="00132DC2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1C8D1B03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C5200A7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0EFFA36" w14:textId="77777777" w:rsidR="0034670C" w:rsidRPr="00132DC2" w:rsidRDefault="00762D8B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Ce qui change pour le travail et l’emploi au 1er janvier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15EA0B1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Travail et emploi</w:t>
            </w:r>
          </w:p>
        </w:tc>
        <w:tc>
          <w:tcPr>
            <w:tcW w:w="2155" w:type="dxa"/>
          </w:tcPr>
          <w:p w14:paraId="16476D30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D347778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571D51DF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F9901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7ECD8FC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12C6E0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7E644EB8" w14:textId="77777777" w:rsidR="0034670C" w:rsidRDefault="00762D8B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Prolongation du contrat de sécurisation professionnelle jusqu'à fin 2026</w:t>
              </w:r>
            </w:hyperlink>
          </w:p>
        </w:tc>
        <w:tc>
          <w:tcPr>
            <w:tcW w:w="2155" w:type="dxa"/>
          </w:tcPr>
          <w:p w14:paraId="692CF6C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de professionnalisation</w:t>
            </w:r>
          </w:p>
        </w:tc>
        <w:tc>
          <w:tcPr>
            <w:tcW w:w="2155" w:type="dxa"/>
          </w:tcPr>
          <w:p w14:paraId="7D034B8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D50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71742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DABA2C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5424F28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878853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MON COMPTE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FORMATION.gouv</w:t>
            </w:r>
            <w:proofErr w:type="spellEnd"/>
          </w:p>
        </w:tc>
        <w:tc>
          <w:tcPr>
            <w:tcW w:w="2950" w:type="dxa"/>
          </w:tcPr>
          <w:p w14:paraId="329AC7CD" w14:textId="77777777" w:rsidR="0034670C" w:rsidRDefault="00762D8B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5" w:history="1">
              <w:proofErr w:type="gramStart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>depuis</w:t>
              </w:r>
              <w:proofErr w:type="gramEnd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le 5 janvier 2026, la participation financière obligatoire est fixée à 103.20€.</w:t>
              </w:r>
            </w:hyperlink>
          </w:p>
        </w:tc>
        <w:tc>
          <w:tcPr>
            <w:tcW w:w="2155" w:type="dxa"/>
          </w:tcPr>
          <w:p w14:paraId="76EFC7E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Prise en charge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</w:p>
        </w:tc>
        <w:tc>
          <w:tcPr>
            <w:tcW w:w="2155" w:type="dxa"/>
          </w:tcPr>
          <w:p w14:paraId="67D3FCB8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9313F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B4A38C2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82917B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7A13D8D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671F8E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D65D509" w14:textId="77777777" w:rsidR="0034670C" w:rsidRDefault="00762D8B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6" w:history="1">
              <w:r w:rsidR="0034670C" w:rsidRPr="007671C4">
                <w:rPr>
                  <w:rStyle w:val="Lienhypertexte"/>
                  <w:rFonts w:ascii="Arial Narrow" w:hAnsi="Arial Narrow" w:cs="Calibri"/>
                  <w:lang w:eastAsia="fr-FR"/>
                </w:rPr>
                <w:t>L’évolution et la reconversion professionnelle au cœur des nouveautés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06AA996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Nouveautés en 2026</w:t>
            </w:r>
          </w:p>
          <w:p w14:paraId="59CCDEA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Les dispositifs Pro-A et </w:t>
            </w:r>
            <w:proofErr w:type="spellStart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>Transco</w:t>
            </w:r>
            <w:proofErr w:type="spellEnd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disparaissent, et laissent désormais place à « la période de reconversion »</w:t>
            </w:r>
          </w:p>
        </w:tc>
        <w:tc>
          <w:tcPr>
            <w:tcW w:w="2155" w:type="dxa"/>
          </w:tcPr>
          <w:p w14:paraId="2386E11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8763E8C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D2D3496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703149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19/01/2026</w:t>
            </w:r>
          </w:p>
        </w:tc>
        <w:tc>
          <w:tcPr>
            <w:tcW w:w="1560" w:type="dxa"/>
          </w:tcPr>
          <w:p w14:paraId="501F89F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4FBED3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FC945AE" w14:textId="77777777" w:rsidR="0034670C" w:rsidRDefault="00762D8B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34670C" w:rsidRPr="00DA28AD">
                <w:rPr>
                  <w:rStyle w:val="Lienhypertexte"/>
                </w:rPr>
                <w:t>Acre : diminution du public et du niveau d'exonération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5782FC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ACRE </w:t>
            </w:r>
          </w:p>
        </w:tc>
        <w:tc>
          <w:tcPr>
            <w:tcW w:w="2155" w:type="dxa"/>
          </w:tcPr>
          <w:p w14:paraId="570E4DC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AC9DCEC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CBFA48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4712B8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33A5E77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ADE37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FFD7778" w14:textId="77777777" w:rsidR="0034670C" w:rsidRDefault="00762D8B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34670C" w:rsidRPr="00B31481">
                <w:rPr>
                  <w:rStyle w:val="Lienhypertexte"/>
                </w:rPr>
                <w:t xml:space="preserve">Simplifier l'accès aux ressources pédagogiques : le pari d'Agathe Hutin </w:t>
              </w:r>
              <w:proofErr w:type="spellStart"/>
              <w:r w:rsidR="0034670C" w:rsidRPr="00B31481">
                <w:rPr>
                  <w:rStyle w:val="Lienhypertexte"/>
                </w:rPr>
                <w:t>Dartiguelongue</w:t>
              </w:r>
              <w:proofErr w:type="spellEnd"/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69DD2C0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professionnelle et outils</w:t>
            </w:r>
          </w:p>
        </w:tc>
        <w:tc>
          <w:tcPr>
            <w:tcW w:w="2155" w:type="dxa"/>
          </w:tcPr>
          <w:p w14:paraId="64EE147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947EA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34670C" w:rsidRPr="00132DC2" w14:paraId="3081CC8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4D4A50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2B28B4B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3A94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1421B5F" w14:textId="77777777" w:rsidR="0034670C" w:rsidRDefault="00762D8B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34670C" w:rsidRPr="0048797A">
                <w:rPr>
                  <w:rStyle w:val="Lienhypertexte"/>
                </w:rPr>
                <w:t>Emploi des seniors : le pari gagnant d'Atout Senior France Travail, Janvier 2026</w:t>
              </w:r>
            </w:hyperlink>
          </w:p>
        </w:tc>
        <w:tc>
          <w:tcPr>
            <w:tcW w:w="2155" w:type="dxa"/>
          </w:tcPr>
          <w:p w14:paraId="0020C4C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042917A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7C24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0642127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E902AE2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7BCA2A1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BEB13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4FA16F9C" w14:textId="77777777" w:rsidR="0034670C" w:rsidRDefault="00762D8B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34670C" w:rsidRPr="0048797A">
                <w:rPr>
                  <w:rStyle w:val="Lienhypertexte"/>
                </w:rPr>
                <w:t>La formation en situation de travail (FEST) : qu'est-ce que c'est ?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7F438B56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FEST</w:t>
            </w:r>
          </w:p>
        </w:tc>
        <w:tc>
          <w:tcPr>
            <w:tcW w:w="2155" w:type="dxa"/>
          </w:tcPr>
          <w:p w14:paraId="5D45500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B60F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177145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588FD7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29/01/2026</w:t>
            </w:r>
          </w:p>
        </w:tc>
        <w:tc>
          <w:tcPr>
            <w:tcW w:w="1560" w:type="dxa"/>
          </w:tcPr>
          <w:p w14:paraId="0C92E73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ABC6B50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96DC976" w14:textId="77777777" w:rsidR="0034670C" w:rsidRDefault="00762D8B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34670C" w:rsidRPr="0050571C">
                <w:rPr>
                  <w:rStyle w:val="Lienhypertexte"/>
                </w:rPr>
                <w:t>L'Assemblée nationale adopte le budget 2026, avec un CPF plafonné et l'abandon de l'aide au permis pour les apprentis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73D66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0466DFB6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9A1062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18933D5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BE89D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05/02/2026</w:t>
            </w:r>
          </w:p>
        </w:tc>
        <w:tc>
          <w:tcPr>
            <w:tcW w:w="1560" w:type="dxa"/>
          </w:tcPr>
          <w:p w14:paraId="44BA0F1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30E28C8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Dalloz</w:t>
            </w:r>
          </w:p>
        </w:tc>
        <w:tc>
          <w:tcPr>
            <w:tcW w:w="2950" w:type="dxa"/>
          </w:tcPr>
          <w:p w14:paraId="7E34D07B" w14:textId="77777777" w:rsidR="000C5DF9" w:rsidRDefault="00762D8B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0C5DF9" w:rsidRPr="006327DE">
                <w:rPr>
                  <w:rStyle w:val="Lienhypertexte"/>
                </w:rPr>
                <w:t>Coup de rabot sur l’exonération Acre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B2EF18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diminutions aide</w:t>
            </w:r>
          </w:p>
        </w:tc>
        <w:tc>
          <w:tcPr>
            <w:tcW w:w="2155" w:type="dxa"/>
          </w:tcPr>
          <w:p w14:paraId="62F5733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D52836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764C4E9D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964B9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09/02/2026</w:t>
            </w:r>
          </w:p>
        </w:tc>
        <w:tc>
          <w:tcPr>
            <w:tcW w:w="1560" w:type="dxa"/>
          </w:tcPr>
          <w:p w14:paraId="0BDFD30E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4B06DB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6DF713" w14:textId="77777777" w:rsidR="000C5DF9" w:rsidRDefault="00762D8B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0C5DF9" w:rsidRPr="00D0255B">
                <w:rPr>
                  <w:rStyle w:val="Lienhypertexte"/>
                </w:rPr>
                <w:t>Période de reconversion : modalités de financement précisées par décrets</w:t>
              </w:r>
            </w:hyperlink>
          </w:p>
        </w:tc>
        <w:tc>
          <w:tcPr>
            <w:tcW w:w="2155" w:type="dxa"/>
          </w:tcPr>
          <w:p w14:paraId="58AC557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66578D9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DFF87A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A74BF2C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70C54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494C684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349CDA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1625ECD" w14:textId="77777777" w:rsidR="000C5DF9" w:rsidRDefault="00762D8B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0C5DF9" w:rsidRPr="005D1499">
                <w:rPr>
                  <w:rStyle w:val="Lienhypertexte"/>
                </w:rPr>
                <w:t>France VAE : près de 1 400 certifications sont désormais disponibles sur la plateforme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05DB92A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394C7C9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C144B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E004AE1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BD6CD67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7A92E12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FD37A7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0D1798" w14:textId="77777777" w:rsidR="000C5DF9" w:rsidRDefault="00762D8B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0C5DF9" w:rsidRPr="00E445AE">
                <w:rPr>
                  <w:rStyle w:val="Lienhypertexte"/>
                </w:rPr>
                <w:t>Période de reconversion : publication de deux décrets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544EF444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Interrogations sur période de reconversion </w:t>
            </w:r>
          </w:p>
        </w:tc>
        <w:tc>
          <w:tcPr>
            <w:tcW w:w="2155" w:type="dxa"/>
          </w:tcPr>
          <w:p w14:paraId="73FDAA9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585830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05A02EA3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458170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11838E8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FF15E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</w:t>
            </w:r>
            <w:proofErr w:type="spellEnd"/>
          </w:p>
        </w:tc>
        <w:tc>
          <w:tcPr>
            <w:tcW w:w="2950" w:type="dxa"/>
          </w:tcPr>
          <w:p w14:paraId="1AF8F2E0" w14:textId="77777777" w:rsidR="000C5DF9" w:rsidRDefault="00762D8B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0C5DF9" w:rsidRPr="00B25252">
                <w:rPr>
                  <w:rStyle w:val="Lienhypertexte"/>
                </w:rPr>
                <w:t>"Les cadres seniors, une population particulièrement exposée au chômage" (étude France Travail / Apec)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5B8A43D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 cadres seniors et chômage</w:t>
            </w:r>
          </w:p>
        </w:tc>
        <w:tc>
          <w:tcPr>
            <w:tcW w:w="2155" w:type="dxa"/>
          </w:tcPr>
          <w:p w14:paraId="62590EA7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94196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4EE548A8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29D3F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78B69AA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056E6F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0E62D92" w14:textId="77777777" w:rsidR="000C5DF9" w:rsidRDefault="00762D8B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0C5DF9" w:rsidRPr="00B25252">
                <w:rPr>
                  <w:rStyle w:val="Lienhypertexte"/>
                </w:rPr>
                <w:t>La Cour des comptes préconise de mettre fin à la juxtaposition d'un "service public de l'emploi" et d'un "réseau pour l'emploi"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96F369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4A8D54A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F688A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2556D9C8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2134A4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13/02/2026</w:t>
            </w:r>
          </w:p>
        </w:tc>
        <w:tc>
          <w:tcPr>
            <w:tcW w:w="1560" w:type="dxa"/>
          </w:tcPr>
          <w:p w14:paraId="0DED48B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0BD68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8327D91" w14:textId="77777777" w:rsidR="000C5DF9" w:rsidRDefault="00762D8B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0C5DF9" w:rsidRPr="00795C13">
                <w:rPr>
                  <w:rStyle w:val="Lienhypertexte"/>
                </w:rPr>
                <w:t>Fixation du taux d'exonération Acre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2408132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taux exonération</w:t>
            </w:r>
          </w:p>
        </w:tc>
        <w:tc>
          <w:tcPr>
            <w:tcW w:w="2155" w:type="dxa"/>
          </w:tcPr>
          <w:p w14:paraId="64D43D3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3E97E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0086F012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ED851B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2618202C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696F6C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885EC02" w14:textId="77777777" w:rsidR="000C5DF9" w:rsidRDefault="00762D8B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0C5DF9" w:rsidRPr="00824609">
                <w:rPr>
                  <w:rStyle w:val="Lienhypertexte"/>
                </w:rPr>
                <w:t>Financement du bilan de compétences : vers un plafond du CPF à 1 600 euros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74BC000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6B59538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CE60CD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60DD73FE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B487D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4FCCA19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5F282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loirea</w:t>
            </w:r>
            <w:proofErr w:type="spellEnd"/>
          </w:p>
        </w:tc>
        <w:tc>
          <w:tcPr>
            <w:tcW w:w="2950" w:type="dxa"/>
          </w:tcPr>
          <w:p w14:paraId="7593DF91" w14:textId="77777777" w:rsidR="000C5DF9" w:rsidRDefault="00762D8B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0C5DF9" w:rsidRPr="00B05C7C">
                <w:rPr>
                  <w:rStyle w:val="Lienhypertexte"/>
                </w:rPr>
                <w:t xml:space="preserve">Période de reconversion professionnelle : le formulaire </w:t>
              </w:r>
              <w:proofErr w:type="spellStart"/>
              <w:r w:rsidR="000C5DF9" w:rsidRPr="00B05C7C">
                <w:rPr>
                  <w:rStyle w:val="Lienhypertexte"/>
                </w:rPr>
                <w:t>Cerfa</w:t>
              </w:r>
              <w:proofErr w:type="spellEnd"/>
              <w:r w:rsidR="000C5DF9" w:rsidRPr="00B05C7C">
                <w:rPr>
                  <w:rStyle w:val="Lienhypertexte"/>
                </w:rPr>
                <w:t xml:space="preserve"> est mis en ligne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4F4AC7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798A507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3EA8C5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5A7D1AD6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B7BCB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23/02/2026</w:t>
            </w:r>
          </w:p>
        </w:tc>
        <w:tc>
          <w:tcPr>
            <w:tcW w:w="1560" w:type="dxa"/>
          </w:tcPr>
          <w:p w14:paraId="65D0032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1622B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 veille</w:t>
            </w:r>
          </w:p>
        </w:tc>
        <w:tc>
          <w:tcPr>
            <w:tcW w:w="2950" w:type="dxa"/>
          </w:tcPr>
          <w:p w14:paraId="043DE899" w14:textId="77777777" w:rsidR="000C5DF9" w:rsidRDefault="00762D8B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0C5DF9" w:rsidRPr="00681092">
                <w:rPr>
                  <w:rStyle w:val="Lienhypertexte"/>
                </w:rPr>
                <w:t>Bilan de compétences CPF 2026 : ce que changent réellement les nouveaux décrets (durée minimale, éligibilité, financement)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5610F8A4" w14:textId="77777777" w:rsidR="000C5DF9" w:rsidRPr="00681092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plancher réglementaire de 13 heures d’accompagnement effectif,</w:t>
            </w:r>
          </w:p>
          <w:p w14:paraId="641F9B38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l’exclusion explicite du financement des heures de travail personnel,</w:t>
            </w:r>
          </w:p>
          <w:p w14:paraId="2B92A5E9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proofErr w:type="gramStart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une</w:t>
            </w:r>
            <w:proofErr w:type="gramEnd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 xml:space="preserve"> périodicité de cinq ans entre deux bilans financés par fonds publics,</w:t>
            </w:r>
          </w:p>
          <w:p w14:paraId="33F3AB12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mécanisme de gestion des cofinancements non consommés.</w:t>
            </w:r>
          </w:p>
        </w:tc>
        <w:tc>
          <w:tcPr>
            <w:tcW w:w="2155" w:type="dxa"/>
          </w:tcPr>
          <w:p w14:paraId="25F699B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073186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1EC64A2D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7B6CA5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23/02/2026</w:t>
            </w:r>
          </w:p>
        </w:tc>
        <w:tc>
          <w:tcPr>
            <w:tcW w:w="1560" w:type="dxa"/>
          </w:tcPr>
          <w:p w14:paraId="7603C04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8F3F81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 Plateforme</w:t>
            </w:r>
          </w:p>
        </w:tc>
        <w:tc>
          <w:tcPr>
            <w:tcW w:w="2950" w:type="dxa"/>
          </w:tcPr>
          <w:p w14:paraId="1281B99E" w14:textId="77777777" w:rsidR="000C5DF9" w:rsidRDefault="00762D8B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0C5DF9" w:rsidRPr="00160462">
                <w:rPr>
                  <w:rStyle w:val="Lienhypertexte"/>
                </w:rPr>
                <w:t>Modification des règles d’éligibilité au CPF des permis de conduire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15BA9068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permis de conduire</w:t>
            </w:r>
          </w:p>
        </w:tc>
        <w:tc>
          <w:tcPr>
            <w:tcW w:w="2155" w:type="dxa"/>
          </w:tcPr>
          <w:p w14:paraId="3142AD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60667B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DC5AC91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1860A3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1A402136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946DFD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064966" w14:textId="77777777" w:rsidR="000C5DF9" w:rsidRDefault="00762D8B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0C5DF9" w:rsidRPr="002F3A6C">
                <w:rPr>
                  <w:rStyle w:val="Lienhypertexte"/>
                </w:rPr>
                <w:t>Limitation de l'utilisation des droits CPF par la loi de finances pour 2026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F3A7F0F" w14:textId="77777777" w:rsidR="000C5DF9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réduit</w:t>
            </w:r>
          </w:p>
        </w:tc>
        <w:tc>
          <w:tcPr>
            <w:tcW w:w="2155" w:type="dxa"/>
          </w:tcPr>
          <w:p w14:paraId="1229345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1CA024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A77487B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7A038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6AE71FF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FC3696E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Plateforme EDOF</w:t>
            </w:r>
          </w:p>
        </w:tc>
        <w:tc>
          <w:tcPr>
            <w:tcW w:w="2950" w:type="dxa"/>
          </w:tcPr>
          <w:p w14:paraId="46B07B19" w14:textId="77777777" w:rsidR="000C5DF9" w:rsidRDefault="00762D8B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0C5DF9" w:rsidRPr="00441975">
                <w:rPr>
                  <w:rStyle w:val="Lienhypertexte"/>
                </w:rPr>
                <w:t>Loi de finances 2026 : les évolutions concernant le CPF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7B6F5BA0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7A1AF86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7B80A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2E4DB8" w:rsidRPr="00132DC2" w14:paraId="5E51C870" w14:textId="77777777" w:rsidTr="00E46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E61D6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</w:tcPr>
          <w:p w14:paraId="0D0339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FC20D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FD3F5F"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Nouvelle-Aquitaine</w:t>
            </w:r>
          </w:p>
        </w:tc>
        <w:tc>
          <w:tcPr>
            <w:tcW w:w="2950" w:type="dxa"/>
          </w:tcPr>
          <w:p w14:paraId="628D39E6" w14:textId="77777777" w:rsidR="002E4DB8" w:rsidRDefault="00762D8B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2E4DB8" w:rsidRPr="00FD3F5F">
                <w:rPr>
                  <w:rStyle w:val="Lienhypertexte"/>
                </w:rPr>
                <w:t>« Changer de métier », un nouveau service de France Travail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</w:tcPr>
          <w:p w14:paraId="5EF30831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lang w:eastAsia="fr-FR"/>
              </w:rPr>
              <w:t>Metiers</w:t>
            </w:r>
            <w:proofErr w:type="spellEnd"/>
          </w:p>
        </w:tc>
        <w:tc>
          <w:tcPr>
            <w:tcW w:w="2155" w:type="dxa"/>
          </w:tcPr>
          <w:p w14:paraId="2C8E1F4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352108C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81FBCC" w14:textId="77777777" w:rsidTr="00E4601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835B04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</w:tcPr>
          <w:p w14:paraId="044752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F2BBBD2" w14:textId="77777777" w:rsidR="002E4DB8" w:rsidRPr="00FD3F5F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BD12BD8" w14:textId="77777777" w:rsidR="002E4DB8" w:rsidRDefault="00762D8B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2E4DB8" w:rsidRPr="00FD3F5F">
                <w:rPr>
                  <w:rStyle w:val="Lienhypertexte"/>
                </w:rPr>
                <w:t>Atout Senior, un parcours de reconversion spécialement conçu</w:t>
              </w:r>
            </w:hyperlink>
          </w:p>
        </w:tc>
        <w:tc>
          <w:tcPr>
            <w:tcW w:w="2155" w:type="dxa"/>
          </w:tcPr>
          <w:p w14:paraId="728BA960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72EDB2A5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3EB5E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0636DC77" w14:textId="77777777" w:rsidTr="00E46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A573C2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</w:tcPr>
          <w:p w14:paraId="1656D197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BB347ED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47DB202B" w14:textId="77777777" w:rsidR="002E4DB8" w:rsidRDefault="00762D8B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2E4DB8" w:rsidRPr="00EC730C">
                <w:rPr>
                  <w:rStyle w:val="Lienhypertexte"/>
                </w:rPr>
                <w:t>Baromètre Unedic : quand les freins à l'emploi s'accumulent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</w:tcPr>
          <w:p w14:paraId="3C6DFFFE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Chômage</w:t>
            </w:r>
          </w:p>
        </w:tc>
        <w:tc>
          <w:tcPr>
            <w:tcW w:w="2155" w:type="dxa"/>
          </w:tcPr>
          <w:p w14:paraId="63027C1A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5FE09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5D458D56" w14:textId="77777777" w:rsidTr="00E4601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1B4874B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</w:tcPr>
          <w:p w14:paraId="05B6F55B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6EF64DF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38FDB46A" w14:textId="77777777" w:rsidR="002E4DB8" w:rsidRDefault="00762D8B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2E4DB8" w:rsidRPr="00EC730C">
                <w:rPr>
                  <w:rStyle w:val="Lienhypertexte"/>
                </w:rPr>
                <w:t>L'indice entrepreneurial français 2025 - Volet femme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</w:tcPr>
          <w:p w14:paraId="77FF2943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Entrepreneuriat chez les femmes</w:t>
            </w:r>
          </w:p>
        </w:tc>
        <w:tc>
          <w:tcPr>
            <w:tcW w:w="2155" w:type="dxa"/>
          </w:tcPr>
          <w:p w14:paraId="12DED89E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A28E0D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7DA430" w14:textId="77777777" w:rsidTr="00E46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4C0D2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19/03/2026</w:t>
            </w:r>
          </w:p>
        </w:tc>
        <w:tc>
          <w:tcPr>
            <w:tcW w:w="1560" w:type="dxa"/>
          </w:tcPr>
          <w:p w14:paraId="10A1AD79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588AAB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708F077" w14:textId="77777777" w:rsidR="002E4DB8" w:rsidRDefault="00762D8B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2E4DB8" w:rsidRPr="000F2D84">
                <w:rPr>
                  <w:rStyle w:val="Lienhypertexte"/>
                </w:rPr>
                <w:t>Seniors en emploi : former ne suffit pas, il faut anticiper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</w:tcPr>
          <w:p w14:paraId="7CFDC67D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2EB4B1A2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50F5004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22C38736" w14:textId="77777777" w:rsidTr="00E4601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108D25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31/03/2026</w:t>
            </w:r>
          </w:p>
        </w:tc>
        <w:tc>
          <w:tcPr>
            <w:tcW w:w="1560" w:type="dxa"/>
          </w:tcPr>
          <w:p w14:paraId="780397C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CE1ED14" w14:textId="77777777" w:rsidR="002E4DB8" w:rsidRDefault="002E4DB8" w:rsidP="00E46015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250FEFE" w14:textId="77777777" w:rsidR="002E4DB8" w:rsidRDefault="00762D8B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2E4DB8" w:rsidRPr="008D18FE">
                <w:rPr>
                  <w:rStyle w:val="Lienhypertexte"/>
                </w:rPr>
                <w:t>Marchés publics : la RSE devient incontournable pour les organismes de formation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</w:tcPr>
          <w:p w14:paraId="3853313D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Marché public et RSE</w:t>
            </w:r>
          </w:p>
        </w:tc>
        <w:tc>
          <w:tcPr>
            <w:tcW w:w="2155" w:type="dxa"/>
          </w:tcPr>
          <w:p w14:paraId="6A94B8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66DF1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762D8B" w:rsidRPr="00132DC2" w14:paraId="5DB51FEB" w14:textId="77777777" w:rsidTr="00D67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19DCA46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01/04/2026</w:t>
            </w:r>
          </w:p>
        </w:tc>
        <w:tc>
          <w:tcPr>
            <w:tcW w:w="1560" w:type="dxa"/>
          </w:tcPr>
          <w:p w14:paraId="0D65B17B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11566B31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Service Public</w:t>
            </w:r>
          </w:p>
        </w:tc>
        <w:tc>
          <w:tcPr>
            <w:tcW w:w="2950" w:type="dxa"/>
          </w:tcPr>
          <w:p w14:paraId="3B5AF06C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Pr="00646DB5">
                <w:rPr>
                  <w:rStyle w:val="Lienhypertexte"/>
                </w:rPr>
                <w:t>CPF : la participation forfaitaire obligatoire augmente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2AC62CDD" w14:textId="77777777" w:rsidR="00762D8B" w:rsidRDefault="00762D8B" w:rsidP="00D67330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 150 € à charge</w:t>
            </w:r>
          </w:p>
        </w:tc>
        <w:tc>
          <w:tcPr>
            <w:tcW w:w="2155" w:type="dxa"/>
          </w:tcPr>
          <w:p w14:paraId="0FB3D4A8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0F1F79E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762D8B" w:rsidRPr="00132DC2" w14:paraId="30559D04" w14:textId="77777777" w:rsidTr="00D673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8966B11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14/04/2026</w:t>
            </w:r>
          </w:p>
        </w:tc>
        <w:tc>
          <w:tcPr>
            <w:tcW w:w="1560" w:type="dxa"/>
          </w:tcPr>
          <w:p w14:paraId="0D963150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5EE7E23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969E7C5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370E57">
                <w:rPr>
                  <w:rStyle w:val="Lienhypertexte"/>
                </w:rPr>
                <w:t>Le refus de financement des projets de transition professionnelle concentre les demandes de médiation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2EED4F5A" w14:textId="77777777" w:rsidR="00762D8B" w:rsidRDefault="00762D8B" w:rsidP="00D67330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Financement formation</w:t>
            </w:r>
          </w:p>
        </w:tc>
        <w:tc>
          <w:tcPr>
            <w:tcW w:w="2155" w:type="dxa"/>
          </w:tcPr>
          <w:p w14:paraId="610A00EA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7D20D50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762D8B" w:rsidRPr="00132DC2" w14:paraId="2D154353" w14:textId="77777777" w:rsidTr="00D67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756BF5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28/04/2026</w:t>
            </w:r>
          </w:p>
        </w:tc>
        <w:tc>
          <w:tcPr>
            <w:tcW w:w="1560" w:type="dxa"/>
          </w:tcPr>
          <w:p w14:paraId="36BB771D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0D55698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367F4DD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Pr="001F7F4B">
                <w:rPr>
                  <w:rStyle w:val="Lienhypertexte"/>
                </w:rPr>
                <w:t>CPF : un dispositif plébiscité, mais en quête de sens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66298E7C" w14:textId="77777777" w:rsidR="00762D8B" w:rsidRDefault="00762D8B" w:rsidP="00D67330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634C20D5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A9479E5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</w:tbl>
    <w:p w14:paraId="7845A3C8" w14:textId="77777777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B1E4" w14:textId="77777777" w:rsidR="0047482D" w:rsidRDefault="0047482D" w:rsidP="008B4775">
      <w:pPr>
        <w:spacing w:line="240" w:lineRule="auto"/>
      </w:pPr>
      <w:r>
        <w:separator/>
      </w:r>
    </w:p>
  </w:endnote>
  <w:endnote w:type="continuationSeparator" w:id="0">
    <w:p w14:paraId="1B5B30C1" w14:textId="77777777" w:rsidR="0047482D" w:rsidRDefault="0047482D" w:rsidP="008B4775">
      <w:pPr>
        <w:spacing w:line="240" w:lineRule="auto"/>
      </w:pPr>
      <w:r>
        <w:continuationSeparator/>
      </w:r>
    </w:p>
  </w:endnote>
  <w:endnote w:type="continuationNotice" w:id="1">
    <w:p w14:paraId="482EF420" w14:textId="77777777" w:rsidR="0047482D" w:rsidRDefault="00474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C251" w14:textId="77777777" w:rsidR="0047482D" w:rsidRDefault="0047482D" w:rsidP="008B4775">
      <w:pPr>
        <w:spacing w:line="240" w:lineRule="auto"/>
      </w:pPr>
      <w:r>
        <w:separator/>
      </w:r>
    </w:p>
  </w:footnote>
  <w:footnote w:type="continuationSeparator" w:id="0">
    <w:p w14:paraId="417F7EAB" w14:textId="77777777" w:rsidR="0047482D" w:rsidRDefault="0047482D" w:rsidP="008B4775">
      <w:pPr>
        <w:spacing w:line="240" w:lineRule="auto"/>
      </w:pPr>
      <w:r>
        <w:continuationSeparator/>
      </w:r>
    </w:p>
  </w:footnote>
  <w:footnote w:type="continuationNotice" w:id="1">
    <w:p w14:paraId="3D9D8DE7" w14:textId="77777777" w:rsidR="0047482D" w:rsidRDefault="00474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C5DF9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2E4DB8"/>
    <w:rsid w:val="003252A3"/>
    <w:rsid w:val="0034670C"/>
    <w:rsid w:val="00350373"/>
    <w:rsid w:val="0035413A"/>
    <w:rsid w:val="00397E16"/>
    <w:rsid w:val="004144EB"/>
    <w:rsid w:val="004151DD"/>
    <w:rsid w:val="00443878"/>
    <w:rsid w:val="00453EEB"/>
    <w:rsid w:val="0047482D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52AE"/>
    <w:rsid w:val="006C5370"/>
    <w:rsid w:val="006C5BA4"/>
    <w:rsid w:val="006E19D5"/>
    <w:rsid w:val="00702722"/>
    <w:rsid w:val="00715CB4"/>
    <w:rsid w:val="00762D8B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62FBF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025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vail-emploi.gouv.fr/ce-qui-change-pour-le-travail-et-lemploi-au-1er-janvier-2026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simplifier-lacces-aux-ressources-pedagogiques-le-pari-dagathe-hutin-dartiguelongue" TargetMode="External"/><Relationship Id="rId26" Type="http://schemas.openxmlformats.org/officeDocument/2006/relationships/hyperlink" Target="https://www.cdr-copdl.fr/index.php?lvl=notice_display&amp;id=71179" TargetMode="External"/><Relationship Id="rId39" Type="http://schemas.openxmlformats.org/officeDocument/2006/relationships/hyperlink" Target="https://www.centre-inffo.fr/site-centre-inffo/actualites-centre-inffo/le-quotidien-de-la-formation-actualite-formation-professionnelle-apprentissage/actualites-2026/seniors-en-emploi-former-ne-suffit-pas-il-faut-anticiper" TargetMode="External"/><Relationship Id="rId21" Type="http://schemas.openxmlformats.org/officeDocument/2006/relationships/hyperlink" Target="https://www.centre-inffo.fr/site-centre-inffo/actualites-centre-inffo/le-quotidien-de-la-formation-actualite-formation-professionnelle-apprentissage/actualites-2026/lassemblee-nationale-adopte-le-budget-2026-avec-un-cpf-plafonne-et-labandon-de-laide-au-permis-pour-les-apprentis" TargetMode="External"/><Relationship Id="rId34" Type="http://schemas.openxmlformats.org/officeDocument/2006/relationships/hyperlink" Target="https://of.moncompteformation.gouv.fr/espace-public/actualites/loi-de-finances-2026-les-evolutions-concernant-le-cpf" TargetMode="External"/><Relationship Id="rId42" Type="http://schemas.openxmlformats.org/officeDocument/2006/relationships/hyperlink" Target="https://www.centre-inffo.fr/site-centre-inffo/actualites-centre-inffo/le-quotidien-de-la-formation-actualite-formation-professionnelle-apprentissage/actualites-2026/le-refus-de-financement-des-projets-de-transition-professionnelle-concentre-les-demandes-de-mediation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ro.cap-metiers.fr/emploi-insertion/ce-qui-change-au-1er-janvier-2026-orientation-formation-emploi/?utm_source=atout-comptetences&amp;utm_medium=email&amp;utm_campaign=Mailing-Atout-competences&amp;utm_id=semaine02-2026" TargetMode="External"/><Relationship Id="rId29" Type="http://schemas.openxmlformats.org/officeDocument/2006/relationships/hyperlink" Target="https://www.centre-inffo.fr/site-centre-inffo/actualites-centre-inffo/le-quotidien-de-la-formation-actualite-formation-professionnelle-apprentissage/actualites-2026/financement-du-bilan-de-competences-vers-un-plafond-du-cpf-a-1-600-eur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centre-inffo.fr/site-centre-inffo/actualites-centre-inffo/le-quotidien-de-la-formation-actualite-formation-professionnelle-apprentissage/actualites-2026/france-vae-pres-de-1-400-certifications-sont-desormais-disponibles-sur-la-plateforme" TargetMode="External"/><Relationship Id="rId32" Type="http://schemas.openxmlformats.org/officeDocument/2006/relationships/hyperlink" Target="https://of.moncompteformation.gouv.fr/espace-public/actualites/modification-des-regles-deligibilite-au-cpf-des-permis-de-conduire" TargetMode="External"/><Relationship Id="rId37" Type="http://schemas.openxmlformats.org/officeDocument/2006/relationships/hyperlink" Target="https://www.unedic.org/publications/barometre-unedic-quand-les-freins-a-lemploi-saccumulent" TargetMode="External"/><Relationship Id="rId40" Type="http://schemas.openxmlformats.org/officeDocument/2006/relationships/hyperlink" Target="https://www.centre-inffo.fr/site-centre-inffo/actualites-centre-inffo/le-quotidien-de-la-formation-actualite-formation-professionnelle-apprentissage/actualites-2026/marches-publics-la-rse-devient-incontournable-pour-les-organismes-de-formation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oncompteformation.gouv.fr/espace-public/une-participation-financiere-pourquoi-et-comment" TargetMode="External"/><Relationship Id="rId23" Type="http://schemas.openxmlformats.org/officeDocument/2006/relationships/hyperlink" Target="https://www.centre-inffo.fr/site-droit-formation/actualites-droit/precisions-reglementaires-sur-le-financement-des-periodes-de-reconversion" TargetMode="External"/><Relationship Id="rId28" Type="http://schemas.openxmlformats.org/officeDocument/2006/relationships/hyperlink" Target="https://www.centre-inffo.fr/site-droit-formation/actualites-droit/fixation-du-taux-dexoneration-acre" TargetMode="External"/><Relationship Id="rId36" Type="http://schemas.openxmlformats.org/officeDocument/2006/relationships/hyperlink" Target="https://pro.cap-metiers.fr/actu-semaine/atout-senior-un-parcours-de-reconversion-specialement-concu/?utm_source=atout-comptetences&amp;utm_medium=email&amp;utm_campaign=Mailing-Atout-competences&amp;utm_id=semaine11-202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rancetravail.org/accueil/actualites/2025/atout-senior.html?type=article" TargetMode="External"/><Relationship Id="rId31" Type="http://schemas.openxmlformats.org/officeDocument/2006/relationships/hyperlink" Target="https://cpformation.com/bilan-de-competences-cpf-2026-ce-que-changent-reellement-les-nouveaux-decrets-duree-minimale-eligibilite-financement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e-inffo.fr/site-droit-formation/actualites-droit/prolongation-du-contrat-de-securisation-professionnelle-jusqua-fin-2026" TargetMode="External"/><Relationship Id="rId22" Type="http://schemas.openxmlformats.org/officeDocument/2006/relationships/hyperlink" Target="https://www.efl.fr/actualite/actu_fe1308c5e-c0d1-40f1-8f6b-177e2a381a8b?utm_source=La-quotidienne&amp;utm_medium=email&amp;utm_campaign=QUOT20260205&amp;id_tlm=lHmaFQ1eloeXMCRu3be6cM590XwHfj1zq4rhaUOfZ%2BE%3D" TargetMode="External"/><Relationship Id="rId27" Type="http://schemas.openxmlformats.org/officeDocument/2006/relationships/hyperlink" Target="https://www.cdr-copdl.fr/index.php?lvl=notice_display&amp;id=71162" TargetMode="External"/><Relationship Id="rId30" Type="http://schemas.openxmlformats.org/officeDocument/2006/relationships/hyperlink" Target="https://www.cdr-copdl.fr/index.php?lvl=notice_display&amp;id=71237" TargetMode="External"/><Relationship Id="rId35" Type="http://schemas.openxmlformats.org/officeDocument/2006/relationships/hyperlink" Target="https://pro.cap-metiers.fr/actu-semaine/changer-de-metier-un-nouveau-service-de-france-travail/?utm_source=atout-comptetences&amp;utm_medium=email&amp;utm_campaign=Mailing-Atout-competences&amp;utm_id=semaine11-2026" TargetMode="External"/><Relationship Id="rId43" Type="http://schemas.openxmlformats.org/officeDocument/2006/relationships/hyperlink" Target="https://www.centre-inffo.fr/site-centre-inffo/actualites-centre-inffo/le-quotidien-de-la-formation-actualite-formation-professionnelle-apprentissage/actualites-2026/cpf-un-dispositif-plebiscite-mais-en-quete-de-sen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entre-inffo.fr/site-droit-formation/actualites-droit/acre-diminution-du-public-et-du-niveau-dexoneration" TargetMode="External"/><Relationship Id="rId25" Type="http://schemas.openxmlformats.org/officeDocument/2006/relationships/hyperlink" Target="https://www.centre-inffo.fr/site-droit-formation/actualites-droit/periode-de-reconversion-publication-de-deux-decrets" TargetMode="External"/><Relationship Id="rId33" Type="http://schemas.openxmlformats.org/officeDocument/2006/relationships/hyperlink" Target="https://www.centre-inffo.fr/site-droit-formation/actualites-droit/limitation-de-lutilisation-des-droits-cpf-par-la-loi-de-finances-2026?_sc=MTIyOTkyNiMyMzM5MzMx&amp;utm_campaign=Lactualit+de+la+formation+professionnelle+-+Fvrier+2026&amp;utm_id=1323&amp;utm_medium=email&amp;utm_source=brevo" TargetMode="External"/><Relationship Id="rId38" Type="http://schemas.openxmlformats.org/officeDocument/2006/relationships/hyperlink" Target="https://lelab.bpifrance.fr/enquetes/entrepreneuriat-feminin-3-femmes-sur-10-sont-dans-une-dynamique-entrepreneuriale" TargetMode="External"/><Relationship Id="rId20" Type="http://schemas.openxmlformats.org/officeDocument/2006/relationships/hyperlink" Target="https://agence.erasmusplus.fr/publications/la-formation-en-situation-de-travail-fest-quest-ce-que-cest/" TargetMode="External"/><Relationship Id="rId41" Type="http://schemas.openxmlformats.org/officeDocument/2006/relationships/hyperlink" Target="https://www.service-public.gouv.fr/particuliers/actualites/A1736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Props1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E9C7FC-EAB7-443F-9246-50580D23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1829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Secretariat</cp:lastModifiedBy>
  <cp:revision>51</cp:revision>
  <cp:lastPrinted>2021-11-09T07:44:00Z</cp:lastPrinted>
  <dcterms:created xsi:type="dcterms:W3CDTF">2023-06-01T08:20:00Z</dcterms:created>
  <dcterms:modified xsi:type="dcterms:W3CDTF">2026-05-04T07:26:00Z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