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A413B" w14:textId="77777777" w:rsidR="00C85839" w:rsidRDefault="00C85839" w:rsidP="00A7215B">
      <w:pPr>
        <w:tabs>
          <w:tab w:val="left" w:pos="531"/>
          <w:tab w:val="left" w:pos="1731"/>
          <w:tab w:val="left" w:pos="6073"/>
          <w:tab w:val="left" w:pos="8599"/>
          <w:tab w:val="left" w:pos="10693"/>
        </w:tabs>
        <w:ind w:left="-822"/>
      </w:pPr>
    </w:p>
    <w:tbl>
      <w:tblPr>
        <w:tblStyle w:val="Grilledutableau"/>
        <w:tblW w:w="0" w:type="auto"/>
        <w:tblInd w:w="-822" w:type="dxa"/>
        <w:shd w:val="clear" w:color="auto" w:fill="FFC000"/>
        <w:tblLook w:val="04A0" w:firstRow="1" w:lastRow="0" w:firstColumn="1" w:lastColumn="0" w:noHBand="0" w:noVBand="1"/>
      </w:tblPr>
      <w:tblGrid>
        <w:gridCol w:w="1471"/>
        <w:gridCol w:w="1066"/>
        <w:gridCol w:w="3733"/>
        <w:gridCol w:w="4350"/>
        <w:gridCol w:w="2030"/>
        <w:gridCol w:w="2164"/>
      </w:tblGrid>
      <w:tr w:rsidR="00E550DC" w14:paraId="36E8D38E" w14:textId="77777777" w:rsidTr="001A52F6">
        <w:tc>
          <w:tcPr>
            <w:tcW w:w="1471" w:type="dxa"/>
            <w:shd w:val="clear" w:color="auto" w:fill="FFC000"/>
          </w:tcPr>
          <w:p w14:paraId="23284E81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Date</w:t>
            </w:r>
          </w:p>
          <w:p w14:paraId="5C5860BC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</w:p>
        </w:tc>
        <w:tc>
          <w:tcPr>
            <w:tcW w:w="1066" w:type="dxa"/>
            <w:shd w:val="clear" w:color="auto" w:fill="FFC000"/>
          </w:tcPr>
          <w:p w14:paraId="4583FD24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Auteur</w:t>
            </w:r>
          </w:p>
        </w:tc>
        <w:tc>
          <w:tcPr>
            <w:tcW w:w="3733" w:type="dxa"/>
            <w:shd w:val="clear" w:color="auto" w:fill="FFC000"/>
          </w:tcPr>
          <w:p w14:paraId="739316AE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Type de source d’information</w:t>
            </w:r>
          </w:p>
        </w:tc>
        <w:tc>
          <w:tcPr>
            <w:tcW w:w="4350" w:type="dxa"/>
            <w:shd w:val="clear" w:color="auto" w:fill="FFC000"/>
          </w:tcPr>
          <w:p w14:paraId="6CDA11C9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proofErr w:type="spellStart"/>
            <w:r>
              <w:t>Thématiqu</w:t>
            </w:r>
            <w:proofErr w:type="spellEnd"/>
          </w:p>
        </w:tc>
        <w:tc>
          <w:tcPr>
            <w:tcW w:w="2030" w:type="dxa"/>
            <w:shd w:val="clear" w:color="auto" w:fill="FFC000"/>
          </w:tcPr>
          <w:p w14:paraId="04E94089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Moyens de diffusion</w:t>
            </w:r>
          </w:p>
        </w:tc>
        <w:tc>
          <w:tcPr>
            <w:tcW w:w="2164" w:type="dxa"/>
            <w:shd w:val="clear" w:color="auto" w:fill="FFC000"/>
          </w:tcPr>
          <w:p w14:paraId="035D8CA2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Impact sur action</w:t>
            </w:r>
          </w:p>
        </w:tc>
      </w:tr>
      <w:tr w:rsidR="00E550DC" w14:paraId="6B7C813C" w14:textId="77777777" w:rsidTr="001A52F6">
        <w:tc>
          <w:tcPr>
            <w:tcW w:w="1471" w:type="dxa"/>
            <w:shd w:val="clear" w:color="auto" w:fill="auto"/>
          </w:tcPr>
          <w:p w14:paraId="1D08CAFA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16/01/2026</w:t>
            </w:r>
          </w:p>
        </w:tc>
        <w:tc>
          <w:tcPr>
            <w:tcW w:w="1066" w:type="dxa"/>
            <w:shd w:val="clear" w:color="auto" w:fill="auto"/>
          </w:tcPr>
          <w:p w14:paraId="755F8ADF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6D5F73BC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proofErr w:type="spellStart"/>
            <w:r>
              <w:t>Juri</w:t>
            </w:r>
            <w:proofErr w:type="spellEnd"/>
            <w:r>
              <w:t xml:space="preserve"> travail</w:t>
            </w:r>
          </w:p>
        </w:tc>
        <w:tc>
          <w:tcPr>
            <w:tcW w:w="4350" w:type="dxa"/>
            <w:shd w:val="clear" w:color="auto" w:fill="auto"/>
          </w:tcPr>
          <w:p w14:paraId="01E7F4B4" w14:textId="77777777" w:rsidR="00E550DC" w:rsidRDefault="00B73B3D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0" w:history="1">
              <w:r w:rsidR="00E550DC" w:rsidRPr="00E709F4">
                <w:rPr>
                  <w:rStyle w:val="Lienhypertexte"/>
                </w:rPr>
                <w:t>Métiers en tension</w:t>
              </w:r>
            </w:hyperlink>
          </w:p>
        </w:tc>
        <w:tc>
          <w:tcPr>
            <w:tcW w:w="2030" w:type="dxa"/>
            <w:shd w:val="clear" w:color="auto" w:fill="auto"/>
          </w:tcPr>
          <w:p w14:paraId="3AA3452E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 xml:space="preserve">Mail </w:t>
            </w:r>
          </w:p>
        </w:tc>
        <w:tc>
          <w:tcPr>
            <w:tcW w:w="2164" w:type="dxa"/>
            <w:shd w:val="clear" w:color="auto" w:fill="auto"/>
          </w:tcPr>
          <w:p w14:paraId="24A1BA80" w14:textId="77777777" w:rsidR="00E550DC" w:rsidRDefault="00E550DC" w:rsidP="00F25F28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55420F" w14:paraId="7CEE983A" w14:textId="77777777" w:rsidTr="001A52F6">
        <w:tc>
          <w:tcPr>
            <w:tcW w:w="1471" w:type="dxa"/>
            <w:shd w:val="clear" w:color="auto" w:fill="auto"/>
          </w:tcPr>
          <w:p w14:paraId="3A22498B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10/02/2026</w:t>
            </w:r>
          </w:p>
        </w:tc>
        <w:tc>
          <w:tcPr>
            <w:tcW w:w="1066" w:type="dxa"/>
            <w:shd w:val="clear" w:color="auto" w:fill="auto"/>
          </w:tcPr>
          <w:p w14:paraId="506C2C71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60F1C7CF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Le quotidien de la formation</w:t>
            </w:r>
          </w:p>
        </w:tc>
        <w:tc>
          <w:tcPr>
            <w:tcW w:w="4350" w:type="dxa"/>
            <w:shd w:val="clear" w:color="auto" w:fill="auto"/>
          </w:tcPr>
          <w:p w14:paraId="368B4B75" w14:textId="77777777" w:rsidR="0055420F" w:rsidRDefault="00B73B3D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1" w:history="1">
              <w:r w:rsidR="0055420F" w:rsidRPr="00330A3E">
                <w:rPr>
                  <w:rStyle w:val="Lienhypertexte"/>
                </w:rPr>
                <w:t>Métiers d'art : des formations en quête d'élèves</w:t>
              </w:r>
            </w:hyperlink>
            <w:r w:rsidR="0055420F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18DA99A1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shd w:val="clear" w:color="auto" w:fill="auto"/>
          </w:tcPr>
          <w:p w14:paraId="15446BF7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55420F" w14:paraId="046A5AAA" w14:textId="77777777" w:rsidTr="001A52F6">
        <w:tc>
          <w:tcPr>
            <w:tcW w:w="1471" w:type="dxa"/>
            <w:shd w:val="clear" w:color="auto" w:fill="auto"/>
          </w:tcPr>
          <w:p w14:paraId="6852DD6F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13/02/2026</w:t>
            </w:r>
          </w:p>
        </w:tc>
        <w:tc>
          <w:tcPr>
            <w:tcW w:w="1066" w:type="dxa"/>
            <w:shd w:val="clear" w:color="auto" w:fill="auto"/>
          </w:tcPr>
          <w:p w14:paraId="4E05C89C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4EEDE7FB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Le quotidien de la formation</w:t>
            </w:r>
          </w:p>
        </w:tc>
        <w:tc>
          <w:tcPr>
            <w:tcW w:w="4350" w:type="dxa"/>
            <w:shd w:val="clear" w:color="auto" w:fill="auto"/>
          </w:tcPr>
          <w:p w14:paraId="17E963D3" w14:textId="77777777" w:rsidR="0055420F" w:rsidRDefault="00B73B3D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2" w:history="1">
              <w:r w:rsidR="0055420F" w:rsidRPr="00DB747B">
                <w:rPr>
                  <w:rStyle w:val="Lienhypertexte"/>
                </w:rPr>
                <w:t>Pénurie de talents : l'Europe ouvre davantage ses portes aux compétences internationales</w:t>
              </w:r>
            </w:hyperlink>
            <w:r w:rsidR="0055420F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6FA74EBF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shd w:val="clear" w:color="auto" w:fill="auto"/>
          </w:tcPr>
          <w:p w14:paraId="0084DEF7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55420F" w14:paraId="3658EADE" w14:textId="77777777" w:rsidTr="001A52F6">
        <w:tc>
          <w:tcPr>
            <w:tcW w:w="1471" w:type="dxa"/>
            <w:shd w:val="clear" w:color="auto" w:fill="auto"/>
          </w:tcPr>
          <w:p w14:paraId="7F24D052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13/02/2026</w:t>
            </w:r>
          </w:p>
        </w:tc>
        <w:tc>
          <w:tcPr>
            <w:tcW w:w="1066" w:type="dxa"/>
            <w:shd w:val="clear" w:color="auto" w:fill="auto"/>
          </w:tcPr>
          <w:p w14:paraId="4258D7B4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6557DCFF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Le quotidien de la formation</w:t>
            </w:r>
          </w:p>
        </w:tc>
        <w:tc>
          <w:tcPr>
            <w:tcW w:w="4350" w:type="dxa"/>
            <w:shd w:val="clear" w:color="auto" w:fill="auto"/>
          </w:tcPr>
          <w:p w14:paraId="76C5FCD9" w14:textId="77777777" w:rsidR="0055420F" w:rsidRDefault="00B73B3D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3" w:history="1">
              <w:r w:rsidR="0055420F" w:rsidRPr="00CF3091">
                <w:rPr>
                  <w:rStyle w:val="Lienhypertexte"/>
                </w:rPr>
                <w:t>Le secteur sanitaire, social et médico-social souffre d'une « insuffisance de personnes formées et diplômées »</w:t>
              </w:r>
            </w:hyperlink>
          </w:p>
        </w:tc>
        <w:tc>
          <w:tcPr>
            <w:tcW w:w="2030" w:type="dxa"/>
            <w:shd w:val="clear" w:color="auto" w:fill="auto"/>
          </w:tcPr>
          <w:p w14:paraId="24820559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shd w:val="clear" w:color="auto" w:fill="auto"/>
          </w:tcPr>
          <w:p w14:paraId="2B13EC31" w14:textId="77777777" w:rsidR="0055420F" w:rsidRDefault="0055420F" w:rsidP="002D7DA9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7D4288" w14:paraId="076758F8" w14:textId="77777777" w:rsidTr="001A52F6">
        <w:tc>
          <w:tcPr>
            <w:tcW w:w="1471" w:type="dxa"/>
            <w:shd w:val="clear" w:color="auto" w:fill="auto"/>
          </w:tcPr>
          <w:p w14:paraId="720CAB78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06/03/2026</w:t>
            </w:r>
          </w:p>
        </w:tc>
        <w:tc>
          <w:tcPr>
            <w:tcW w:w="1066" w:type="dxa"/>
            <w:shd w:val="clear" w:color="auto" w:fill="auto"/>
          </w:tcPr>
          <w:p w14:paraId="6B1B0E5B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0802AB54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Le quotidien de la formation</w:t>
            </w:r>
          </w:p>
        </w:tc>
        <w:tc>
          <w:tcPr>
            <w:tcW w:w="4350" w:type="dxa"/>
            <w:shd w:val="clear" w:color="auto" w:fill="auto"/>
          </w:tcPr>
          <w:p w14:paraId="69736924" w14:textId="77777777" w:rsidR="007D4288" w:rsidRDefault="00B73B3D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4" w:history="1">
              <w:r w:rsidR="007D4288" w:rsidRPr="00BD44E0">
                <w:rPr>
                  <w:rStyle w:val="Lienhypertexte"/>
                </w:rPr>
                <w:t>France Travail lance une feuille de route nationale 2026-2029 pour l'agriculture</w:t>
              </w:r>
            </w:hyperlink>
            <w:r w:rsidR="007D4288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0B9569B1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shd w:val="clear" w:color="auto" w:fill="auto"/>
          </w:tcPr>
          <w:p w14:paraId="7E045615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7D4288" w14:paraId="5702A756" w14:textId="77777777" w:rsidTr="001A52F6">
        <w:tc>
          <w:tcPr>
            <w:tcW w:w="1471" w:type="dxa"/>
            <w:shd w:val="clear" w:color="auto" w:fill="auto"/>
          </w:tcPr>
          <w:p w14:paraId="22CCE6F4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13/03/2026</w:t>
            </w:r>
          </w:p>
        </w:tc>
        <w:tc>
          <w:tcPr>
            <w:tcW w:w="1066" w:type="dxa"/>
            <w:shd w:val="clear" w:color="auto" w:fill="auto"/>
          </w:tcPr>
          <w:p w14:paraId="29C4F5B5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0412FD25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Cap Métiers Nouvelle Aquitaine</w:t>
            </w:r>
          </w:p>
        </w:tc>
        <w:tc>
          <w:tcPr>
            <w:tcW w:w="4350" w:type="dxa"/>
            <w:shd w:val="clear" w:color="auto" w:fill="auto"/>
          </w:tcPr>
          <w:p w14:paraId="6786267E" w14:textId="77777777" w:rsidR="007D4288" w:rsidRDefault="00B73B3D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5" w:history="1">
              <w:r w:rsidR="007D4288" w:rsidRPr="00071593">
                <w:rPr>
                  <w:rStyle w:val="Lienhypertexte"/>
                </w:rPr>
                <w:t>Le guide 2026 des métiers en particulière évolution ou émergence</w:t>
              </w:r>
            </w:hyperlink>
            <w:r w:rsidR="007D4288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207F9681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shd w:val="clear" w:color="auto" w:fill="auto"/>
          </w:tcPr>
          <w:p w14:paraId="59BD8776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7D4288" w14:paraId="7246201B" w14:textId="77777777" w:rsidTr="001A52F6">
        <w:tc>
          <w:tcPr>
            <w:tcW w:w="1471" w:type="dxa"/>
            <w:shd w:val="clear" w:color="auto" w:fill="auto"/>
          </w:tcPr>
          <w:p w14:paraId="1BDA768B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18/03/2026</w:t>
            </w:r>
          </w:p>
        </w:tc>
        <w:tc>
          <w:tcPr>
            <w:tcW w:w="1066" w:type="dxa"/>
            <w:shd w:val="clear" w:color="auto" w:fill="auto"/>
          </w:tcPr>
          <w:p w14:paraId="27028658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26E89B43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 xml:space="preserve"> </w:t>
            </w:r>
            <w:proofErr w:type="spellStart"/>
            <w:r>
              <w:t>Carif</w:t>
            </w:r>
            <w:proofErr w:type="spellEnd"/>
            <w:r>
              <w:t xml:space="preserve"> </w:t>
            </w:r>
            <w:proofErr w:type="spellStart"/>
            <w:r>
              <w:t>Oref</w:t>
            </w:r>
            <w:proofErr w:type="spellEnd"/>
            <w:r>
              <w:t xml:space="preserve"> Occitanie</w:t>
            </w:r>
          </w:p>
        </w:tc>
        <w:tc>
          <w:tcPr>
            <w:tcW w:w="4350" w:type="dxa"/>
            <w:shd w:val="clear" w:color="auto" w:fill="auto"/>
          </w:tcPr>
          <w:p w14:paraId="44992325" w14:textId="77777777" w:rsidR="007D4288" w:rsidRDefault="00B73B3D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6" w:history="1">
              <w:r w:rsidR="007D4288" w:rsidRPr="00272835">
                <w:rPr>
                  <w:rStyle w:val="Lienhypertexte"/>
                </w:rPr>
                <w:t xml:space="preserve">Capsules de </w:t>
              </w:r>
              <w:proofErr w:type="spellStart"/>
              <w:r w:rsidR="007D4288" w:rsidRPr="00272835">
                <w:rPr>
                  <w:rStyle w:val="Lienhypertexte"/>
                </w:rPr>
                <w:t>microlearning</w:t>
              </w:r>
              <w:proofErr w:type="spellEnd"/>
              <w:r w:rsidR="007D4288" w:rsidRPr="00272835">
                <w:rPr>
                  <w:rStyle w:val="Lienhypertexte"/>
                </w:rPr>
                <w:t xml:space="preserve"> pour comprendre l'IA - Ressources pédagogiques</w:t>
              </w:r>
            </w:hyperlink>
            <w:r w:rsidR="007D4288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41E6190F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shd w:val="clear" w:color="auto" w:fill="auto"/>
          </w:tcPr>
          <w:p w14:paraId="335C2D64" w14:textId="77777777" w:rsidR="007D4288" w:rsidRDefault="007D4288" w:rsidP="005B33F0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B60A6D" w14:paraId="15488827" w14:textId="77777777" w:rsidTr="001A52F6">
        <w:tblPrEx>
          <w:shd w:val="clear" w:color="auto" w:fill="auto"/>
        </w:tblPrEx>
        <w:tc>
          <w:tcPr>
            <w:tcW w:w="1471" w:type="dxa"/>
            <w:hideMark/>
          </w:tcPr>
          <w:p w14:paraId="4A66D2F4" w14:textId="77777777" w:rsidR="00B60A6D" w:rsidRDefault="00B60A6D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28/04/2026</w:t>
            </w:r>
          </w:p>
        </w:tc>
        <w:tc>
          <w:tcPr>
            <w:tcW w:w="1066" w:type="dxa"/>
            <w:hideMark/>
          </w:tcPr>
          <w:p w14:paraId="65B7A50B" w14:textId="77777777" w:rsidR="00B60A6D" w:rsidRDefault="00B60A6D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hideMark/>
          </w:tcPr>
          <w:p w14:paraId="51437EFF" w14:textId="77777777" w:rsidR="00B60A6D" w:rsidRDefault="00B60A6D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Via compétences</w:t>
            </w:r>
          </w:p>
        </w:tc>
        <w:tc>
          <w:tcPr>
            <w:tcW w:w="4350" w:type="dxa"/>
            <w:hideMark/>
          </w:tcPr>
          <w:p w14:paraId="256BDAF9" w14:textId="77777777" w:rsidR="00B60A6D" w:rsidRDefault="00B73B3D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7" w:history="1">
              <w:r w:rsidR="00B60A6D">
                <w:rPr>
                  <w:rStyle w:val="Lienhypertexte"/>
                </w:rPr>
                <w:t xml:space="preserve">Industrie du textile : quels sont les métiers qui recrutent le plus en 2026 ? | </w:t>
              </w:r>
              <w:proofErr w:type="spellStart"/>
              <w:r w:rsidR="00B60A6D">
                <w:rPr>
                  <w:rStyle w:val="Lienhypertexte"/>
                </w:rPr>
                <w:t>Frenchtex</w:t>
              </w:r>
              <w:proofErr w:type="spellEnd"/>
            </w:hyperlink>
            <w:r w:rsidR="00B60A6D">
              <w:t xml:space="preserve"> </w:t>
            </w:r>
          </w:p>
        </w:tc>
        <w:tc>
          <w:tcPr>
            <w:tcW w:w="2030" w:type="dxa"/>
            <w:hideMark/>
          </w:tcPr>
          <w:p w14:paraId="35BC503C" w14:textId="77777777" w:rsidR="00B60A6D" w:rsidRDefault="00B60A6D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hideMark/>
          </w:tcPr>
          <w:p w14:paraId="145ED61B" w14:textId="77777777" w:rsidR="00B60A6D" w:rsidRDefault="00B60A6D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F648BF" w14:paraId="24E4D847" w14:textId="77777777" w:rsidTr="001A52F6">
        <w:tc>
          <w:tcPr>
            <w:tcW w:w="1471" w:type="dxa"/>
            <w:shd w:val="clear" w:color="auto" w:fill="auto"/>
          </w:tcPr>
          <w:p w14:paraId="5567FC0D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05/05/2026</w:t>
            </w:r>
          </w:p>
        </w:tc>
        <w:tc>
          <w:tcPr>
            <w:tcW w:w="1066" w:type="dxa"/>
            <w:shd w:val="clear" w:color="auto" w:fill="auto"/>
          </w:tcPr>
          <w:p w14:paraId="113D5498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78E304D6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Le quotidien de la formation</w:t>
            </w:r>
          </w:p>
        </w:tc>
        <w:tc>
          <w:tcPr>
            <w:tcW w:w="4350" w:type="dxa"/>
            <w:shd w:val="clear" w:color="auto" w:fill="auto"/>
          </w:tcPr>
          <w:p w14:paraId="383D79BB" w14:textId="77777777" w:rsidR="00F648BF" w:rsidRDefault="00B73B3D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8" w:history="1">
              <w:r w:rsidR="00F648BF" w:rsidRPr="00067E6B">
                <w:rPr>
                  <w:rStyle w:val="Lienhypertexte"/>
                </w:rPr>
                <w:t>Le Gouvernement lance une feuille de route nationale pour l'attractivité et l'emploi dans l'industrie</w:t>
              </w:r>
            </w:hyperlink>
            <w:r w:rsidR="00F648BF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2973DBAB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shd w:val="clear" w:color="auto" w:fill="auto"/>
          </w:tcPr>
          <w:p w14:paraId="5CBEF5B4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F648BF" w14:paraId="50B26490" w14:textId="77777777" w:rsidTr="001A52F6">
        <w:tc>
          <w:tcPr>
            <w:tcW w:w="1471" w:type="dxa"/>
            <w:shd w:val="clear" w:color="auto" w:fill="auto"/>
          </w:tcPr>
          <w:p w14:paraId="7A49E61E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21/05/2026</w:t>
            </w:r>
          </w:p>
        </w:tc>
        <w:tc>
          <w:tcPr>
            <w:tcW w:w="1066" w:type="dxa"/>
            <w:shd w:val="clear" w:color="auto" w:fill="auto"/>
          </w:tcPr>
          <w:p w14:paraId="000E144C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372D63C7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Via compétences</w:t>
            </w:r>
          </w:p>
        </w:tc>
        <w:tc>
          <w:tcPr>
            <w:tcW w:w="4350" w:type="dxa"/>
            <w:shd w:val="clear" w:color="auto" w:fill="auto"/>
          </w:tcPr>
          <w:p w14:paraId="63599DA9" w14:textId="77777777" w:rsidR="00F648BF" w:rsidRDefault="00B73B3D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19" w:history="1">
              <w:r w:rsidR="00F648BF" w:rsidRPr="00173BCA">
                <w:rPr>
                  <w:rStyle w:val="Lienhypertexte"/>
                </w:rPr>
                <w:t>Quels métiers ont le plus de difficultés à recruter en 2026 ?</w:t>
              </w:r>
            </w:hyperlink>
          </w:p>
        </w:tc>
        <w:tc>
          <w:tcPr>
            <w:tcW w:w="2030" w:type="dxa"/>
            <w:shd w:val="clear" w:color="auto" w:fill="auto"/>
          </w:tcPr>
          <w:p w14:paraId="0002581B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Mail</w:t>
            </w:r>
          </w:p>
        </w:tc>
        <w:tc>
          <w:tcPr>
            <w:tcW w:w="2164" w:type="dxa"/>
            <w:shd w:val="clear" w:color="auto" w:fill="auto"/>
          </w:tcPr>
          <w:p w14:paraId="74FAB303" w14:textId="77777777" w:rsidR="00F648BF" w:rsidRDefault="00F648BF" w:rsidP="00F91E4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1A52F6" w14:paraId="526D7568" w14:textId="77777777" w:rsidTr="001A52F6">
        <w:tblPrEx>
          <w:shd w:val="clear" w:color="auto" w:fill="auto"/>
        </w:tblPrEx>
        <w:tc>
          <w:tcPr>
            <w:tcW w:w="1471" w:type="dxa"/>
            <w:hideMark/>
          </w:tcPr>
          <w:p w14:paraId="0E63536F" w14:textId="77777777" w:rsidR="001A52F6" w:rsidRDefault="001A52F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05/06/2026</w:t>
            </w:r>
          </w:p>
        </w:tc>
        <w:tc>
          <w:tcPr>
            <w:tcW w:w="1066" w:type="dxa"/>
            <w:hideMark/>
          </w:tcPr>
          <w:p w14:paraId="138494B5" w14:textId="77777777" w:rsidR="001A52F6" w:rsidRDefault="001A52F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hideMark/>
          </w:tcPr>
          <w:p w14:paraId="60498CE3" w14:textId="77777777" w:rsidR="001A52F6" w:rsidRDefault="001A52F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Le quotidien de la formation</w:t>
            </w:r>
          </w:p>
        </w:tc>
        <w:tc>
          <w:tcPr>
            <w:tcW w:w="4350" w:type="dxa"/>
            <w:hideMark/>
          </w:tcPr>
          <w:p w14:paraId="00AED5F5" w14:textId="77777777" w:rsidR="001A52F6" w:rsidRDefault="00B73B3D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20" w:history="1">
              <w:r w:rsidR="001A52F6">
                <w:rPr>
                  <w:rStyle w:val="Lienhypertexte"/>
                </w:rPr>
                <w:t>France Travail et l'ADMR se rapprochent pour recruter et former dans les métiers du domicile</w:t>
              </w:r>
            </w:hyperlink>
            <w:r w:rsidR="001A52F6">
              <w:t xml:space="preserve"> </w:t>
            </w:r>
          </w:p>
        </w:tc>
        <w:tc>
          <w:tcPr>
            <w:tcW w:w="2030" w:type="dxa"/>
            <w:hideMark/>
          </w:tcPr>
          <w:p w14:paraId="4E52C449" w14:textId="77777777" w:rsidR="001A52F6" w:rsidRDefault="001A52F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 xml:space="preserve">Métiers aide à domicile </w:t>
            </w:r>
          </w:p>
        </w:tc>
        <w:tc>
          <w:tcPr>
            <w:tcW w:w="2164" w:type="dxa"/>
            <w:hideMark/>
          </w:tcPr>
          <w:p w14:paraId="58410BC5" w14:textId="77777777" w:rsidR="001A52F6" w:rsidRDefault="001A52F6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7550F4" w14:paraId="04CF6ACC" w14:textId="77777777" w:rsidTr="00EB673E">
        <w:tc>
          <w:tcPr>
            <w:tcW w:w="1471" w:type="dxa"/>
            <w:shd w:val="clear" w:color="auto" w:fill="auto"/>
          </w:tcPr>
          <w:p w14:paraId="460C1F82" w14:textId="77777777" w:rsidR="007550F4" w:rsidRDefault="007550F4" w:rsidP="00EB673E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31/08/2026</w:t>
            </w:r>
          </w:p>
        </w:tc>
        <w:tc>
          <w:tcPr>
            <w:tcW w:w="1066" w:type="dxa"/>
            <w:shd w:val="clear" w:color="auto" w:fill="auto"/>
          </w:tcPr>
          <w:p w14:paraId="5A218735" w14:textId="77777777" w:rsidR="007550F4" w:rsidRDefault="007550F4" w:rsidP="00EB673E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534CD2F2" w14:textId="77777777" w:rsidR="007550F4" w:rsidRDefault="007550F4" w:rsidP="00EB673E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MES INFOs.fr /Aura</w:t>
            </w:r>
          </w:p>
        </w:tc>
        <w:tc>
          <w:tcPr>
            <w:tcW w:w="4350" w:type="dxa"/>
            <w:shd w:val="clear" w:color="auto" w:fill="auto"/>
          </w:tcPr>
          <w:p w14:paraId="45456DD3" w14:textId="77777777" w:rsidR="007550F4" w:rsidRDefault="00B73B3D" w:rsidP="00EB673E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21" w:history="1">
              <w:r w:rsidR="007550F4" w:rsidRPr="00147FB5">
                <w:rPr>
                  <w:rStyle w:val="Lienhypertexte"/>
                </w:rPr>
                <w:t>Métiers qui recrutent en 2026 : le top 10 selon France Travail</w:t>
              </w:r>
            </w:hyperlink>
            <w:r w:rsidR="007550F4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1392FE50" w14:textId="77777777" w:rsidR="007550F4" w:rsidRDefault="007550F4" w:rsidP="00EB673E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</w:p>
        </w:tc>
        <w:tc>
          <w:tcPr>
            <w:tcW w:w="2164" w:type="dxa"/>
            <w:shd w:val="clear" w:color="auto" w:fill="auto"/>
          </w:tcPr>
          <w:p w14:paraId="0933018E" w14:textId="77777777" w:rsidR="007550F4" w:rsidRDefault="007550F4" w:rsidP="00EB673E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</w:tbl>
    <w:p w14:paraId="0C37230A" w14:textId="77777777" w:rsidR="0055420F" w:rsidRDefault="0055420F" w:rsidP="0055420F">
      <w:pPr>
        <w:tabs>
          <w:tab w:val="left" w:pos="-41"/>
          <w:tab w:val="left" w:pos="863"/>
          <w:tab w:val="left" w:pos="4026"/>
          <w:tab w:val="left" w:pos="5908"/>
          <w:tab w:val="left" w:pos="8808"/>
        </w:tabs>
        <w:ind w:left="-822"/>
      </w:pPr>
    </w:p>
    <w:tbl>
      <w:tblPr>
        <w:tblStyle w:val="Grilledutableau"/>
        <w:tblW w:w="0" w:type="auto"/>
        <w:tblInd w:w="-822" w:type="dxa"/>
        <w:shd w:val="clear" w:color="auto" w:fill="FFC000"/>
        <w:tblLook w:val="04A0" w:firstRow="1" w:lastRow="0" w:firstColumn="1" w:lastColumn="0" w:noHBand="0" w:noVBand="1"/>
      </w:tblPr>
      <w:tblGrid>
        <w:gridCol w:w="1471"/>
        <w:gridCol w:w="1066"/>
        <w:gridCol w:w="3733"/>
        <w:gridCol w:w="4350"/>
        <w:gridCol w:w="2030"/>
        <w:gridCol w:w="2164"/>
      </w:tblGrid>
      <w:tr w:rsidR="00E779C1" w14:paraId="1409F242" w14:textId="77777777" w:rsidTr="002C665C">
        <w:tc>
          <w:tcPr>
            <w:tcW w:w="1471" w:type="dxa"/>
            <w:shd w:val="clear" w:color="auto" w:fill="auto"/>
          </w:tcPr>
          <w:p w14:paraId="74FB1910" w14:textId="77777777" w:rsidR="00E779C1" w:rsidRDefault="00E779C1" w:rsidP="002C665C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31/08/2026</w:t>
            </w:r>
          </w:p>
        </w:tc>
        <w:tc>
          <w:tcPr>
            <w:tcW w:w="1066" w:type="dxa"/>
            <w:shd w:val="clear" w:color="auto" w:fill="auto"/>
          </w:tcPr>
          <w:p w14:paraId="5FFD7804" w14:textId="77777777" w:rsidR="00E779C1" w:rsidRDefault="00E779C1" w:rsidP="002C665C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19F21F60" w14:textId="77777777" w:rsidR="00E779C1" w:rsidRDefault="00E779C1" w:rsidP="002C665C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proofErr w:type="spellStart"/>
            <w:r>
              <w:t>Carif</w:t>
            </w:r>
            <w:proofErr w:type="spellEnd"/>
            <w:r>
              <w:t xml:space="preserve"> </w:t>
            </w:r>
            <w:proofErr w:type="spellStart"/>
            <w:r>
              <w:t>oref</w:t>
            </w:r>
            <w:proofErr w:type="spellEnd"/>
            <w:r>
              <w:t xml:space="preserve"> Occitanie</w:t>
            </w:r>
          </w:p>
        </w:tc>
        <w:tc>
          <w:tcPr>
            <w:tcW w:w="4350" w:type="dxa"/>
            <w:shd w:val="clear" w:color="auto" w:fill="auto"/>
          </w:tcPr>
          <w:p w14:paraId="78AA6B41" w14:textId="77777777" w:rsidR="00E779C1" w:rsidRPr="00374AFB" w:rsidRDefault="00B73B3D" w:rsidP="002C665C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  <w:rPr>
                <w:rStyle w:val="Lienhypertexte"/>
              </w:rPr>
            </w:pPr>
            <w:hyperlink r:id="rId22" w:history="1">
              <w:r w:rsidR="00E779C1" w:rsidRPr="00CD3CB2">
                <w:rPr>
                  <w:rStyle w:val="Lienhypertexte"/>
                </w:rPr>
                <w:t>À quoi sert encore la formation quand l’Intelligence Artificielle répond à tout ?</w:t>
              </w:r>
            </w:hyperlink>
            <w:r w:rsidR="00E779C1" w:rsidRPr="00CD3CB2">
              <w:rPr>
                <w:rStyle w:val="Lienhypertexte"/>
              </w:rPr>
              <w:t xml:space="preserve"> </w:t>
            </w:r>
            <w:r w:rsidR="00E779C1" w:rsidRPr="00374AFB">
              <w:rPr>
                <w:rStyle w:val="Lienhypertexte"/>
              </w:rPr>
              <w:t>répond à tout ?</w:t>
            </w:r>
          </w:p>
          <w:p w14:paraId="3CE1A475" w14:textId="77777777" w:rsidR="00E779C1" w:rsidRDefault="00E779C1" w:rsidP="002C665C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</w:p>
        </w:tc>
        <w:tc>
          <w:tcPr>
            <w:tcW w:w="2030" w:type="dxa"/>
            <w:shd w:val="clear" w:color="auto" w:fill="auto"/>
          </w:tcPr>
          <w:p w14:paraId="376F027B" w14:textId="77777777" w:rsidR="00E779C1" w:rsidRDefault="00E779C1" w:rsidP="002C665C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 xml:space="preserve">Podcast </w:t>
            </w:r>
          </w:p>
        </w:tc>
        <w:tc>
          <w:tcPr>
            <w:tcW w:w="2164" w:type="dxa"/>
            <w:shd w:val="clear" w:color="auto" w:fill="auto"/>
          </w:tcPr>
          <w:p w14:paraId="38BF0AB1" w14:textId="77777777" w:rsidR="00E779C1" w:rsidRDefault="00E779C1" w:rsidP="002C665C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1A635C" w14:paraId="10B96B96" w14:textId="77777777" w:rsidTr="00477521">
        <w:tc>
          <w:tcPr>
            <w:tcW w:w="1471" w:type="dxa"/>
            <w:shd w:val="clear" w:color="auto" w:fill="auto"/>
          </w:tcPr>
          <w:p w14:paraId="1CC7E37E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04/09/2026</w:t>
            </w:r>
          </w:p>
        </w:tc>
        <w:tc>
          <w:tcPr>
            <w:tcW w:w="1066" w:type="dxa"/>
            <w:shd w:val="clear" w:color="auto" w:fill="auto"/>
          </w:tcPr>
          <w:p w14:paraId="3B6F1F35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310D0434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Via compétences</w:t>
            </w:r>
          </w:p>
        </w:tc>
        <w:tc>
          <w:tcPr>
            <w:tcW w:w="4350" w:type="dxa"/>
            <w:shd w:val="clear" w:color="auto" w:fill="auto"/>
          </w:tcPr>
          <w:p w14:paraId="5B671176" w14:textId="77777777" w:rsidR="001A635C" w:rsidRDefault="00B73B3D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23" w:history="1">
              <w:r w:rsidR="001A635C" w:rsidRPr="009D0556">
                <w:rPr>
                  <w:rStyle w:val="Lienhypertexte"/>
                </w:rPr>
                <w:t>Numérique en Auvergne-Rhône-Alpes : métiers et opportunités</w:t>
              </w:r>
            </w:hyperlink>
            <w:r w:rsidR="001A635C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1C15BC27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 w:rsidRPr="00DC19A6">
              <w:t>Semaine du numérique organisée du 21 au 25 septembre 2026</w:t>
            </w:r>
          </w:p>
        </w:tc>
        <w:tc>
          <w:tcPr>
            <w:tcW w:w="2164" w:type="dxa"/>
            <w:shd w:val="clear" w:color="auto" w:fill="auto"/>
          </w:tcPr>
          <w:p w14:paraId="08DFE74F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1A635C" w14:paraId="37F936F1" w14:textId="77777777" w:rsidTr="00477521">
        <w:tc>
          <w:tcPr>
            <w:tcW w:w="1471" w:type="dxa"/>
            <w:shd w:val="clear" w:color="auto" w:fill="auto"/>
          </w:tcPr>
          <w:p w14:paraId="34612193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18/09/2026</w:t>
            </w:r>
          </w:p>
        </w:tc>
        <w:tc>
          <w:tcPr>
            <w:tcW w:w="1066" w:type="dxa"/>
            <w:shd w:val="clear" w:color="auto" w:fill="auto"/>
          </w:tcPr>
          <w:p w14:paraId="0D51D434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17469387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proofErr w:type="spellStart"/>
            <w:proofErr w:type="gramStart"/>
            <w:r>
              <w:t>TRAVAIL.emploi.gouv</w:t>
            </w:r>
            <w:proofErr w:type="spellEnd"/>
            <w:proofErr w:type="gramEnd"/>
          </w:p>
        </w:tc>
        <w:tc>
          <w:tcPr>
            <w:tcW w:w="4350" w:type="dxa"/>
            <w:shd w:val="clear" w:color="auto" w:fill="auto"/>
          </w:tcPr>
          <w:p w14:paraId="09966435" w14:textId="77777777" w:rsidR="001A635C" w:rsidRDefault="00B73B3D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24" w:history="1">
              <w:r w:rsidR="001A635C" w:rsidRPr="002C2CA7">
                <w:rPr>
                  <w:rStyle w:val="Lienhypertexte"/>
                </w:rPr>
                <w:t>Impulsion IA 2027 | Un plan pour l'intelligence artificielle au travail</w:t>
              </w:r>
            </w:hyperlink>
            <w:r w:rsidR="001A635C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698F07A3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 w:rsidRPr="00E519DE">
              <w:t>Le ministère du Travail et des Solidarités organise, le mardi 22 septembre au matin, un événement de lancement de son plan consacré à l'intelligence artificielle et au travail</w:t>
            </w:r>
          </w:p>
        </w:tc>
        <w:tc>
          <w:tcPr>
            <w:tcW w:w="2164" w:type="dxa"/>
            <w:shd w:val="clear" w:color="auto" w:fill="auto"/>
          </w:tcPr>
          <w:p w14:paraId="2F24F5DF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1A635C" w14:paraId="6C4FC188" w14:textId="77777777" w:rsidTr="00477521">
        <w:tc>
          <w:tcPr>
            <w:tcW w:w="1471" w:type="dxa"/>
            <w:shd w:val="clear" w:color="auto" w:fill="auto"/>
          </w:tcPr>
          <w:p w14:paraId="6EBD879A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21/09/2026</w:t>
            </w:r>
          </w:p>
        </w:tc>
        <w:tc>
          <w:tcPr>
            <w:tcW w:w="1066" w:type="dxa"/>
            <w:shd w:val="clear" w:color="auto" w:fill="auto"/>
          </w:tcPr>
          <w:p w14:paraId="780806CB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66F990A8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Via compétences</w:t>
            </w:r>
          </w:p>
        </w:tc>
        <w:tc>
          <w:tcPr>
            <w:tcW w:w="4350" w:type="dxa"/>
            <w:shd w:val="clear" w:color="auto" w:fill="auto"/>
          </w:tcPr>
          <w:p w14:paraId="0F2F6110" w14:textId="77777777" w:rsidR="001A635C" w:rsidRDefault="00B73B3D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25" w:history="1">
              <w:r w:rsidR="001A635C" w:rsidRPr="00761C74">
                <w:rPr>
                  <w:rStyle w:val="Lienhypertexte"/>
                </w:rPr>
                <w:t>10 métiers du paramédical pour se reconvertir</w:t>
              </w:r>
            </w:hyperlink>
            <w:r w:rsidR="001A635C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27AB6919" w14:textId="77777777" w:rsidR="001A635C" w:rsidRPr="00DC19A6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Métiers qui recrutent</w:t>
            </w:r>
          </w:p>
        </w:tc>
        <w:tc>
          <w:tcPr>
            <w:tcW w:w="2164" w:type="dxa"/>
            <w:shd w:val="clear" w:color="auto" w:fill="auto"/>
          </w:tcPr>
          <w:p w14:paraId="75EBA617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1A635C" w14:paraId="1F99250C" w14:textId="77777777" w:rsidTr="00477521">
        <w:tc>
          <w:tcPr>
            <w:tcW w:w="1471" w:type="dxa"/>
            <w:shd w:val="clear" w:color="auto" w:fill="auto"/>
          </w:tcPr>
          <w:p w14:paraId="4AC05DF1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24/09/2026</w:t>
            </w:r>
          </w:p>
        </w:tc>
        <w:tc>
          <w:tcPr>
            <w:tcW w:w="1066" w:type="dxa"/>
            <w:shd w:val="clear" w:color="auto" w:fill="auto"/>
          </w:tcPr>
          <w:p w14:paraId="50E0B0CE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56EBA8E6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 xml:space="preserve">Via </w:t>
            </w:r>
            <w:proofErr w:type="spellStart"/>
            <w:r>
              <w:t>competences</w:t>
            </w:r>
            <w:proofErr w:type="spellEnd"/>
          </w:p>
        </w:tc>
        <w:tc>
          <w:tcPr>
            <w:tcW w:w="4350" w:type="dxa"/>
            <w:shd w:val="clear" w:color="auto" w:fill="auto"/>
          </w:tcPr>
          <w:p w14:paraId="29BB6622" w14:textId="77777777" w:rsidR="001A635C" w:rsidRDefault="00B73B3D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26" w:history="1">
              <w:r w:rsidR="001A635C" w:rsidRPr="00A4523C">
                <w:rPr>
                  <w:rStyle w:val="Lienhypertexte"/>
                </w:rPr>
                <w:t xml:space="preserve">Guides IA des OPCO : les ressources d’AKTO, Atlas et </w:t>
              </w:r>
              <w:proofErr w:type="spellStart"/>
              <w:r w:rsidR="001A635C" w:rsidRPr="00A4523C">
                <w:rPr>
                  <w:rStyle w:val="Lienhypertexte"/>
                </w:rPr>
                <w:t>Opcommerce</w:t>
              </w:r>
              <w:proofErr w:type="spellEnd"/>
            </w:hyperlink>
            <w:r w:rsidR="001A635C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1549F361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Guide</w:t>
            </w:r>
          </w:p>
        </w:tc>
        <w:tc>
          <w:tcPr>
            <w:tcW w:w="2164" w:type="dxa"/>
            <w:shd w:val="clear" w:color="auto" w:fill="auto"/>
          </w:tcPr>
          <w:p w14:paraId="510A9F96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1A635C" w14:paraId="1F66EF4F" w14:textId="77777777" w:rsidTr="00477521">
        <w:tc>
          <w:tcPr>
            <w:tcW w:w="1471" w:type="dxa"/>
            <w:shd w:val="clear" w:color="auto" w:fill="auto"/>
          </w:tcPr>
          <w:p w14:paraId="512EF1E2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30/09/2026</w:t>
            </w:r>
          </w:p>
        </w:tc>
        <w:tc>
          <w:tcPr>
            <w:tcW w:w="1066" w:type="dxa"/>
            <w:shd w:val="clear" w:color="auto" w:fill="auto"/>
          </w:tcPr>
          <w:p w14:paraId="1102519B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21016D5E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France Travail</w:t>
            </w:r>
          </w:p>
        </w:tc>
        <w:tc>
          <w:tcPr>
            <w:tcW w:w="4350" w:type="dxa"/>
            <w:shd w:val="clear" w:color="auto" w:fill="auto"/>
          </w:tcPr>
          <w:p w14:paraId="4ECD829E" w14:textId="77777777" w:rsidR="001A635C" w:rsidRDefault="00B73B3D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27" w:history="1">
              <w:r w:rsidR="001A635C" w:rsidRPr="008726CE">
                <w:rPr>
                  <w:rStyle w:val="Lienhypertexte"/>
                </w:rPr>
                <w:t>Semaine du goût 2026 : découvrez des métiers pleins de saveurs en 5 webinaires</w:t>
              </w:r>
            </w:hyperlink>
            <w:r w:rsidR="001A635C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3D18CE93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Webinaire</w:t>
            </w:r>
          </w:p>
        </w:tc>
        <w:tc>
          <w:tcPr>
            <w:tcW w:w="2164" w:type="dxa"/>
            <w:shd w:val="clear" w:color="auto" w:fill="auto"/>
          </w:tcPr>
          <w:p w14:paraId="7BB9BBCF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public</w:t>
            </w:r>
          </w:p>
        </w:tc>
      </w:tr>
      <w:tr w:rsidR="001A635C" w14:paraId="7038D43C" w14:textId="77777777" w:rsidTr="00477521">
        <w:tc>
          <w:tcPr>
            <w:tcW w:w="1471" w:type="dxa"/>
            <w:shd w:val="clear" w:color="auto" w:fill="auto"/>
          </w:tcPr>
          <w:p w14:paraId="4AF76DF5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30/09/2026</w:t>
            </w:r>
          </w:p>
        </w:tc>
        <w:tc>
          <w:tcPr>
            <w:tcW w:w="1066" w:type="dxa"/>
            <w:shd w:val="clear" w:color="auto" w:fill="auto"/>
          </w:tcPr>
          <w:p w14:paraId="11423C0E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350695B7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France Travail</w:t>
            </w:r>
          </w:p>
        </w:tc>
        <w:tc>
          <w:tcPr>
            <w:tcW w:w="4350" w:type="dxa"/>
            <w:shd w:val="clear" w:color="auto" w:fill="auto"/>
          </w:tcPr>
          <w:p w14:paraId="58AA62E6" w14:textId="77777777" w:rsidR="001A635C" w:rsidRDefault="00B73B3D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28" w:history="1">
              <w:r w:rsidR="001A635C" w:rsidRPr="00015D4F">
                <w:rPr>
                  <w:rStyle w:val="Lienhypertexte"/>
                </w:rPr>
                <w:t>Travailler en EHPAD : 5 idées reçues que les professionnels voudraient déconstruire</w:t>
              </w:r>
            </w:hyperlink>
            <w:r w:rsidR="001A635C"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1BA0EE18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Webinaire</w:t>
            </w:r>
          </w:p>
        </w:tc>
        <w:tc>
          <w:tcPr>
            <w:tcW w:w="2164" w:type="dxa"/>
            <w:shd w:val="clear" w:color="auto" w:fill="auto"/>
          </w:tcPr>
          <w:p w14:paraId="07DACEB6" w14:textId="77777777" w:rsidR="001A635C" w:rsidRDefault="001A635C" w:rsidP="00477521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public</w:t>
            </w:r>
          </w:p>
        </w:tc>
      </w:tr>
      <w:tr w:rsidR="00B73B3D" w14:paraId="18593E88" w14:textId="77777777" w:rsidTr="001B736B">
        <w:tc>
          <w:tcPr>
            <w:tcW w:w="1471" w:type="dxa"/>
            <w:shd w:val="clear" w:color="auto" w:fill="auto"/>
          </w:tcPr>
          <w:p w14:paraId="4EE0D715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lastRenderedPageBreak/>
              <w:t>07/10/2026</w:t>
            </w:r>
          </w:p>
        </w:tc>
        <w:tc>
          <w:tcPr>
            <w:tcW w:w="1066" w:type="dxa"/>
            <w:shd w:val="clear" w:color="auto" w:fill="auto"/>
          </w:tcPr>
          <w:p w14:paraId="22A8214A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2711D380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proofErr w:type="gramStart"/>
            <w:r>
              <w:t>travail</w:t>
            </w:r>
            <w:proofErr w:type="gramEnd"/>
            <w:r>
              <w:t xml:space="preserve"> </w:t>
            </w:r>
            <w:proofErr w:type="spellStart"/>
            <w:r>
              <w:t>emploi.gouv</w:t>
            </w:r>
            <w:proofErr w:type="spellEnd"/>
          </w:p>
        </w:tc>
        <w:tc>
          <w:tcPr>
            <w:tcW w:w="4350" w:type="dxa"/>
            <w:shd w:val="clear" w:color="auto" w:fill="auto"/>
          </w:tcPr>
          <w:p w14:paraId="71EB9124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29" w:history="1">
              <w:proofErr w:type="gramStart"/>
              <w:r w:rsidRPr="009C3011">
                <w:rPr>
                  <w:rStyle w:val="Lienhypertexte"/>
                </w:rPr>
                <w:t>bilan</w:t>
              </w:r>
              <w:proofErr w:type="gramEnd"/>
              <w:r w:rsidRPr="009C3011">
                <w:rPr>
                  <w:rStyle w:val="Lienhypertexte"/>
                </w:rPr>
                <w:t xml:space="preserve"> et pratiques inspirantes du programme DEFFINUM</w:t>
              </w:r>
            </w:hyperlink>
            <w:r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752C0265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Etudes</w:t>
            </w:r>
          </w:p>
        </w:tc>
        <w:tc>
          <w:tcPr>
            <w:tcW w:w="2164" w:type="dxa"/>
            <w:shd w:val="clear" w:color="auto" w:fill="auto"/>
          </w:tcPr>
          <w:p w14:paraId="3464C152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B73B3D" w14:paraId="3643A9A8" w14:textId="77777777" w:rsidTr="001B736B">
        <w:tc>
          <w:tcPr>
            <w:tcW w:w="1471" w:type="dxa"/>
            <w:shd w:val="clear" w:color="auto" w:fill="auto"/>
          </w:tcPr>
          <w:p w14:paraId="32C0B5C8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07/10/2026</w:t>
            </w:r>
          </w:p>
        </w:tc>
        <w:tc>
          <w:tcPr>
            <w:tcW w:w="1066" w:type="dxa"/>
            <w:shd w:val="clear" w:color="auto" w:fill="auto"/>
          </w:tcPr>
          <w:p w14:paraId="260A9359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7EC38110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proofErr w:type="spellStart"/>
            <w:proofErr w:type="gramStart"/>
            <w:r>
              <w:t>travail.emploi</w:t>
            </w:r>
            <w:proofErr w:type="gramEnd"/>
            <w:r>
              <w:t>.gouv</w:t>
            </w:r>
            <w:proofErr w:type="spellEnd"/>
          </w:p>
        </w:tc>
        <w:tc>
          <w:tcPr>
            <w:tcW w:w="4350" w:type="dxa"/>
            <w:shd w:val="clear" w:color="auto" w:fill="auto"/>
          </w:tcPr>
          <w:p w14:paraId="2D3B4ACF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30" w:history="1">
              <w:r w:rsidRPr="00A342FA">
                <w:rPr>
                  <w:rStyle w:val="Lienhypertexte"/>
                </w:rPr>
                <w:t>IA et travail : le plan « Impulsion IA 2027</w:t>
              </w:r>
            </w:hyperlink>
            <w:r w:rsidRPr="00C4755E">
              <w:t xml:space="preserve"> »</w:t>
            </w:r>
          </w:p>
        </w:tc>
        <w:tc>
          <w:tcPr>
            <w:tcW w:w="2030" w:type="dxa"/>
            <w:shd w:val="clear" w:color="auto" w:fill="auto"/>
          </w:tcPr>
          <w:p w14:paraId="56B1B4C0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proofErr w:type="gramStart"/>
            <w:r w:rsidRPr="00C60D5C">
              <w:t>programme</w:t>
            </w:r>
            <w:proofErr w:type="gramEnd"/>
            <w:r w:rsidRPr="00C60D5C">
              <w:t xml:space="preserve"> de 12 mesures destiné à accompagner les transformations du monde du travail liées à l’intelligence artificielle.</w:t>
            </w:r>
          </w:p>
        </w:tc>
        <w:tc>
          <w:tcPr>
            <w:tcW w:w="2164" w:type="dxa"/>
            <w:shd w:val="clear" w:color="auto" w:fill="auto"/>
          </w:tcPr>
          <w:p w14:paraId="7A700383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B73B3D" w:rsidRPr="00991F03" w14:paraId="7C62643E" w14:textId="77777777" w:rsidTr="001B736B">
        <w:tc>
          <w:tcPr>
            <w:tcW w:w="1471" w:type="dxa"/>
            <w:shd w:val="clear" w:color="auto" w:fill="auto"/>
          </w:tcPr>
          <w:p w14:paraId="5CD06F9E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07/10/2026</w:t>
            </w:r>
          </w:p>
        </w:tc>
        <w:tc>
          <w:tcPr>
            <w:tcW w:w="1066" w:type="dxa"/>
            <w:shd w:val="clear" w:color="auto" w:fill="auto"/>
          </w:tcPr>
          <w:p w14:paraId="4356D538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753E907E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FIPHFP</w:t>
            </w:r>
          </w:p>
        </w:tc>
        <w:tc>
          <w:tcPr>
            <w:tcW w:w="4350" w:type="dxa"/>
            <w:shd w:val="clear" w:color="auto" w:fill="auto"/>
          </w:tcPr>
          <w:p w14:paraId="7C3A3917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31" w:history="1">
              <w:r w:rsidRPr="00BA1B04">
                <w:rPr>
                  <w:rStyle w:val="Lienhypertexte"/>
                </w:rPr>
                <w:t>Maintien en emploi : ressources « Cancer et emploi »</w:t>
              </w:r>
            </w:hyperlink>
            <w:r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60AD295B" w14:textId="77777777" w:rsidR="00B73B3D" w:rsidRPr="00C60D5C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proofErr w:type="gramStart"/>
            <w:r w:rsidRPr="00991F03">
              <w:t>ressources</w:t>
            </w:r>
            <w:proofErr w:type="gramEnd"/>
            <w:r w:rsidRPr="00991F03">
              <w:t xml:space="preserve"> issues du webinaire national « Cancer et emploi : accompagner les agents publics pendant et après la maladie ».</w:t>
            </w:r>
          </w:p>
        </w:tc>
        <w:tc>
          <w:tcPr>
            <w:tcW w:w="2164" w:type="dxa"/>
            <w:shd w:val="clear" w:color="auto" w:fill="auto"/>
          </w:tcPr>
          <w:p w14:paraId="6E186797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</w:p>
          <w:p w14:paraId="394AFC66" w14:textId="77777777" w:rsidR="00B73B3D" w:rsidRDefault="00B73B3D" w:rsidP="001B736B"/>
          <w:p w14:paraId="0CC1A84E" w14:textId="77777777" w:rsidR="00B73B3D" w:rsidRPr="00991F03" w:rsidRDefault="00B73B3D" w:rsidP="001B736B">
            <w:pPr>
              <w:jc w:val="both"/>
            </w:pPr>
            <w:r>
              <w:t>Info veille</w:t>
            </w:r>
          </w:p>
        </w:tc>
      </w:tr>
      <w:tr w:rsidR="00B73B3D" w14:paraId="3EC888E7" w14:textId="77777777" w:rsidTr="001B736B">
        <w:tc>
          <w:tcPr>
            <w:tcW w:w="1471" w:type="dxa"/>
            <w:shd w:val="clear" w:color="auto" w:fill="auto"/>
          </w:tcPr>
          <w:p w14:paraId="65AC894B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12/10/2026</w:t>
            </w:r>
          </w:p>
        </w:tc>
        <w:tc>
          <w:tcPr>
            <w:tcW w:w="1066" w:type="dxa"/>
            <w:shd w:val="clear" w:color="auto" w:fill="auto"/>
          </w:tcPr>
          <w:p w14:paraId="271BFC4E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77AB120D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France Travail</w:t>
            </w:r>
          </w:p>
        </w:tc>
        <w:tc>
          <w:tcPr>
            <w:tcW w:w="4350" w:type="dxa"/>
            <w:shd w:val="clear" w:color="auto" w:fill="auto"/>
          </w:tcPr>
          <w:p w14:paraId="78E07521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32" w:history="1">
              <w:r w:rsidRPr="005E00F2">
                <w:rPr>
                  <w:rStyle w:val="Lienhypertexte"/>
                </w:rPr>
                <w:t>France Travail AURA : près de 150 événements pour découvrir les métiers du BTP</w:t>
              </w:r>
            </w:hyperlink>
            <w:r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55FA6F4B" w14:textId="77777777" w:rsidR="00B73B3D" w:rsidRPr="00991F03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 w:rsidRPr="008D550C">
              <w:t>Du 12 au 16 octobre, France Travail Auvergne-Rhône-Alpes et ses partenaires organisent près de 150 événements autour des métiers du bâtiment et des travaux publics.</w:t>
            </w:r>
          </w:p>
        </w:tc>
        <w:tc>
          <w:tcPr>
            <w:tcW w:w="2164" w:type="dxa"/>
            <w:shd w:val="clear" w:color="auto" w:fill="auto"/>
          </w:tcPr>
          <w:p w14:paraId="038C7747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B73B3D" w14:paraId="4AECDC76" w14:textId="77777777" w:rsidTr="001B736B">
        <w:tc>
          <w:tcPr>
            <w:tcW w:w="1471" w:type="dxa"/>
            <w:shd w:val="clear" w:color="auto" w:fill="auto"/>
          </w:tcPr>
          <w:p w14:paraId="2E38E2E8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13/10/2026</w:t>
            </w:r>
          </w:p>
        </w:tc>
        <w:tc>
          <w:tcPr>
            <w:tcW w:w="1066" w:type="dxa"/>
            <w:shd w:val="clear" w:color="auto" w:fill="auto"/>
          </w:tcPr>
          <w:p w14:paraId="5765A1B7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70F9D599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Formation professionnelle magasine</w:t>
            </w:r>
          </w:p>
        </w:tc>
        <w:tc>
          <w:tcPr>
            <w:tcW w:w="4350" w:type="dxa"/>
            <w:shd w:val="clear" w:color="auto" w:fill="auto"/>
          </w:tcPr>
          <w:p w14:paraId="3B8452E8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33" w:history="1">
              <w:r w:rsidRPr="00780C6D">
                <w:rPr>
                  <w:rStyle w:val="Lienhypertexte"/>
                </w:rPr>
                <w:t>Sous l'eau, sur corde ou dans un orgue : 5 métiers rares qui ont leur diplôme</w:t>
              </w:r>
            </w:hyperlink>
            <w:r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5E6D5FBA" w14:textId="77777777" w:rsidR="00B73B3D" w:rsidRPr="008D550C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proofErr w:type="spellStart"/>
            <w:r>
              <w:t>Metiers</w:t>
            </w:r>
            <w:proofErr w:type="spellEnd"/>
            <w:r>
              <w:t xml:space="preserve"> rares</w:t>
            </w:r>
          </w:p>
        </w:tc>
        <w:tc>
          <w:tcPr>
            <w:tcW w:w="2164" w:type="dxa"/>
            <w:shd w:val="clear" w:color="auto" w:fill="auto"/>
          </w:tcPr>
          <w:p w14:paraId="24FE4D6C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B73B3D" w14:paraId="0D68F5F0" w14:textId="77777777" w:rsidTr="001B736B">
        <w:tc>
          <w:tcPr>
            <w:tcW w:w="1471" w:type="dxa"/>
            <w:shd w:val="clear" w:color="auto" w:fill="auto"/>
          </w:tcPr>
          <w:p w14:paraId="7BD2657E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lastRenderedPageBreak/>
              <w:t>13/10/2026</w:t>
            </w:r>
          </w:p>
        </w:tc>
        <w:tc>
          <w:tcPr>
            <w:tcW w:w="1066" w:type="dxa"/>
            <w:shd w:val="clear" w:color="auto" w:fill="auto"/>
          </w:tcPr>
          <w:p w14:paraId="518C8FAE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1870D843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Via compétences</w:t>
            </w:r>
          </w:p>
        </w:tc>
        <w:tc>
          <w:tcPr>
            <w:tcW w:w="4350" w:type="dxa"/>
            <w:shd w:val="clear" w:color="auto" w:fill="auto"/>
          </w:tcPr>
          <w:p w14:paraId="3C2531D8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34" w:history="1">
              <w:r w:rsidRPr="00A836E6">
                <w:rPr>
                  <w:rStyle w:val="Lienhypertexte"/>
                </w:rPr>
                <w:t>À Chambéry, l’Afpa ouvre les métiers du bâtiment aux candidats</w:t>
              </w:r>
            </w:hyperlink>
            <w:r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79F60B73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Métiers bâtiment</w:t>
            </w:r>
          </w:p>
        </w:tc>
        <w:tc>
          <w:tcPr>
            <w:tcW w:w="2164" w:type="dxa"/>
            <w:shd w:val="clear" w:color="auto" w:fill="auto"/>
          </w:tcPr>
          <w:p w14:paraId="6F222EC4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B73B3D" w14:paraId="12871364" w14:textId="77777777" w:rsidTr="001B736B">
        <w:tc>
          <w:tcPr>
            <w:tcW w:w="1471" w:type="dxa"/>
            <w:shd w:val="clear" w:color="auto" w:fill="auto"/>
          </w:tcPr>
          <w:p w14:paraId="0EAFBED9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13/10/2026</w:t>
            </w:r>
          </w:p>
        </w:tc>
        <w:tc>
          <w:tcPr>
            <w:tcW w:w="1066" w:type="dxa"/>
            <w:shd w:val="clear" w:color="auto" w:fill="auto"/>
          </w:tcPr>
          <w:p w14:paraId="07394953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3BBEBB5C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Via compétences</w:t>
            </w:r>
          </w:p>
        </w:tc>
        <w:tc>
          <w:tcPr>
            <w:tcW w:w="4350" w:type="dxa"/>
            <w:shd w:val="clear" w:color="auto" w:fill="auto"/>
          </w:tcPr>
          <w:p w14:paraId="1F2699D5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35" w:history="1">
              <w:r w:rsidRPr="007C174C">
                <w:rPr>
                  <w:rStyle w:val="Lienhypertexte"/>
                </w:rPr>
                <w:t>Les préconisations de l'Académie des technologies pour endiguer la crise des vocations dans le secteur du bâtiment</w:t>
              </w:r>
            </w:hyperlink>
            <w:r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26E838F4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Etude sur crise bâtiment et solutions envisagées</w:t>
            </w:r>
          </w:p>
        </w:tc>
        <w:tc>
          <w:tcPr>
            <w:tcW w:w="2164" w:type="dxa"/>
            <w:shd w:val="clear" w:color="auto" w:fill="auto"/>
          </w:tcPr>
          <w:p w14:paraId="35DDA170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B73B3D" w14:paraId="629B68D4" w14:textId="77777777" w:rsidTr="001B736B">
        <w:tc>
          <w:tcPr>
            <w:tcW w:w="1471" w:type="dxa"/>
            <w:shd w:val="clear" w:color="auto" w:fill="auto"/>
          </w:tcPr>
          <w:p w14:paraId="62FFA4AA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14/10/2026</w:t>
            </w:r>
          </w:p>
        </w:tc>
        <w:tc>
          <w:tcPr>
            <w:tcW w:w="1066" w:type="dxa"/>
            <w:shd w:val="clear" w:color="auto" w:fill="auto"/>
          </w:tcPr>
          <w:p w14:paraId="045CF696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7D6C9063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Via compétences</w:t>
            </w:r>
          </w:p>
        </w:tc>
        <w:tc>
          <w:tcPr>
            <w:tcW w:w="4350" w:type="dxa"/>
            <w:shd w:val="clear" w:color="auto" w:fill="auto"/>
          </w:tcPr>
          <w:p w14:paraId="48EC1323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36" w:history="1">
              <w:r w:rsidRPr="007B6433">
                <w:rPr>
                  <w:rStyle w:val="Lienhypertexte"/>
                </w:rPr>
                <w:t>À Chambéry, l’Afpa ouvre les métiers du bâtiment aux candidats</w:t>
              </w:r>
            </w:hyperlink>
          </w:p>
        </w:tc>
        <w:tc>
          <w:tcPr>
            <w:tcW w:w="2030" w:type="dxa"/>
            <w:shd w:val="clear" w:color="auto" w:fill="auto"/>
          </w:tcPr>
          <w:p w14:paraId="23A6F238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Filière BTP</w:t>
            </w:r>
          </w:p>
        </w:tc>
        <w:tc>
          <w:tcPr>
            <w:tcW w:w="2164" w:type="dxa"/>
            <w:shd w:val="clear" w:color="auto" w:fill="auto"/>
          </w:tcPr>
          <w:p w14:paraId="56A71347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B73B3D" w14:paraId="19CC17C3" w14:textId="77777777" w:rsidTr="001B736B">
        <w:tc>
          <w:tcPr>
            <w:tcW w:w="1471" w:type="dxa"/>
            <w:shd w:val="clear" w:color="auto" w:fill="auto"/>
          </w:tcPr>
          <w:p w14:paraId="7F116547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14/10/2026</w:t>
            </w:r>
          </w:p>
        </w:tc>
        <w:tc>
          <w:tcPr>
            <w:tcW w:w="1066" w:type="dxa"/>
            <w:shd w:val="clear" w:color="auto" w:fill="auto"/>
          </w:tcPr>
          <w:p w14:paraId="596753F2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6C0C4E31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Via compétences</w:t>
            </w:r>
          </w:p>
        </w:tc>
        <w:tc>
          <w:tcPr>
            <w:tcW w:w="4350" w:type="dxa"/>
            <w:shd w:val="clear" w:color="auto" w:fill="auto"/>
          </w:tcPr>
          <w:p w14:paraId="2F20A17E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37" w:history="1">
              <w:r w:rsidRPr="004A4AE8">
                <w:rPr>
                  <w:rStyle w:val="Lienhypertexte"/>
                </w:rPr>
                <w:t>Les préconisations de l'Académie des technologies pour endiguer la crise des vocations dans le secteur du bâtiment</w:t>
              </w:r>
            </w:hyperlink>
            <w:r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11E023A3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proofErr w:type="gramStart"/>
            <w:r w:rsidRPr="00920C64">
              <w:t>inadéquation</w:t>
            </w:r>
            <w:proofErr w:type="gramEnd"/>
            <w:r w:rsidRPr="00920C64">
              <w:t xml:space="preserve"> entre les besoins de main-d’œuvre induits par les objectifs affichés en matière de rénovation énergétique et la réalité du marché du travail dans le secteur du bâtiment dans son ensemble.</w:t>
            </w:r>
          </w:p>
        </w:tc>
        <w:tc>
          <w:tcPr>
            <w:tcW w:w="2164" w:type="dxa"/>
            <w:shd w:val="clear" w:color="auto" w:fill="auto"/>
          </w:tcPr>
          <w:p w14:paraId="5EC3D4EB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Ino veille</w:t>
            </w:r>
          </w:p>
        </w:tc>
      </w:tr>
      <w:tr w:rsidR="00B73B3D" w14:paraId="2B4E8C39" w14:textId="77777777" w:rsidTr="001B736B">
        <w:tc>
          <w:tcPr>
            <w:tcW w:w="1471" w:type="dxa"/>
            <w:shd w:val="clear" w:color="auto" w:fill="auto"/>
          </w:tcPr>
          <w:p w14:paraId="45B845E4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16/10/2026</w:t>
            </w:r>
          </w:p>
        </w:tc>
        <w:tc>
          <w:tcPr>
            <w:tcW w:w="1066" w:type="dxa"/>
            <w:shd w:val="clear" w:color="auto" w:fill="auto"/>
          </w:tcPr>
          <w:p w14:paraId="495E228E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3B607C8D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Nouvelle Vie pro</w:t>
            </w:r>
          </w:p>
        </w:tc>
        <w:tc>
          <w:tcPr>
            <w:tcW w:w="4350" w:type="dxa"/>
            <w:shd w:val="clear" w:color="auto" w:fill="auto"/>
          </w:tcPr>
          <w:p w14:paraId="7F96F453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38" w:history="1">
              <w:r w:rsidRPr="00EF1398">
                <w:rPr>
                  <w:rStyle w:val="Lienhypertexte"/>
                </w:rPr>
                <w:t>Les 15 métiers d’avenir qui recruteront le plus d’ici 2030</w:t>
              </w:r>
            </w:hyperlink>
            <w:r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5D2822D0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 w:rsidRPr="00675162">
              <w:t>Ingénieurs, infirmiers et enseignants font partie des métiers d'avenir qui recruteront le plus d’ici 2030.</w:t>
            </w:r>
          </w:p>
        </w:tc>
        <w:tc>
          <w:tcPr>
            <w:tcW w:w="2164" w:type="dxa"/>
            <w:shd w:val="clear" w:color="auto" w:fill="auto"/>
          </w:tcPr>
          <w:p w14:paraId="67CC7FC5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B73B3D" w14:paraId="66A474DD" w14:textId="77777777" w:rsidTr="001B736B">
        <w:tc>
          <w:tcPr>
            <w:tcW w:w="1471" w:type="dxa"/>
            <w:shd w:val="clear" w:color="auto" w:fill="auto"/>
          </w:tcPr>
          <w:p w14:paraId="7F663082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lastRenderedPageBreak/>
              <w:t>16/10/2026</w:t>
            </w:r>
          </w:p>
        </w:tc>
        <w:tc>
          <w:tcPr>
            <w:tcW w:w="1066" w:type="dxa"/>
            <w:shd w:val="clear" w:color="auto" w:fill="auto"/>
          </w:tcPr>
          <w:p w14:paraId="0E5FE836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105C1232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Via compétences</w:t>
            </w:r>
          </w:p>
        </w:tc>
        <w:tc>
          <w:tcPr>
            <w:tcW w:w="4350" w:type="dxa"/>
            <w:shd w:val="clear" w:color="auto" w:fill="auto"/>
          </w:tcPr>
          <w:p w14:paraId="3732D2F2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39" w:history="1">
              <w:r w:rsidRPr="00A84BE1">
                <w:rPr>
                  <w:rStyle w:val="Lienhypertexte"/>
                </w:rPr>
                <w:t>Le numérique, un monde d’opportunités</w:t>
              </w:r>
            </w:hyperlink>
          </w:p>
        </w:tc>
        <w:tc>
          <w:tcPr>
            <w:tcW w:w="2030" w:type="dxa"/>
            <w:shd w:val="clear" w:color="auto" w:fill="auto"/>
          </w:tcPr>
          <w:p w14:paraId="33D34C08" w14:textId="77777777" w:rsidR="00B73B3D" w:rsidRPr="00675162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Plateforme sur le numérique par France Travail</w:t>
            </w:r>
          </w:p>
        </w:tc>
        <w:tc>
          <w:tcPr>
            <w:tcW w:w="2164" w:type="dxa"/>
            <w:shd w:val="clear" w:color="auto" w:fill="auto"/>
          </w:tcPr>
          <w:p w14:paraId="4C1898A3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B73B3D" w14:paraId="5B9677E7" w14:textId="77777777" w:rsidTr="001B736B">
        <w:tc>
          <w:tcPr>
            <w:tcW w:w="1471" w:type="dxa"/>
            <w:shd w:val="clear" w:color="auto" w:fill="auto"/>
          </w:tcPr>
          <w:p w14:paraId="4E241F58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27/10/2026</w:t>
            </w:r>
          </w:p>
        </w:tc>
        <w:tc>
          <w:tcPr>
            <w:tcW w:w="1066" w:type="dxa"/>
            <w:shd w:val="clear" w:color="auto" w:fill="auto"/>
          </w:tcPr>
          <w:p w14:paraId="5AD363BC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7AA60B4B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Vic compétences</w:t>
            </w:r>
          </w:p>
        </w:tc>
        <w:tc>
          <w:tcPr>
            <w:tcW w:w="4350" w:type="dxa"/>
            <w:shd w:val="clear" w:color="auto" w:fill="auto"/>
          </w:tcPr>
          <w:p w14:paraId="4F0C40F2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40" w:history="1">
              <w:r w:rsidRPr="00B42BE1">
                <w:rPr>
                  <w:rStyle w:val="Lienhypertexte"/>
                </w:rPr>
                <w:t>BTP : la CAPEB mise sur les femmes pour recrute</w:t>
              </w:r>
            </w:hyperlink>
            <w:r>
              <w:t>r</w:t>
            </w:r>
          </w:p>
        </w:tc>
        <w:tc>
          <w:tcPr>
            <w:tcW w:w="2030" w:type="dxa"/>
            <w:shd w:val="clear" w:color="auto" w:fill="auto"/>
          </w:tcPr>
          <w:p w14:paraId="242451C4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Métiers du bâtiments et femmes</w:t>
            </w:r>
          </w:p>
        </w:tc>
        <w:tc>
          <w:tcPr>
            <w:tcW w:w="2164" w:type="dxa"/>
            <w:shd w:val="clear" w:color="auto" w:fill="auto"/>
          </w:tcPr>
          <w:p w14:paraId="20619B7B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B73B3D" w14:paraId="147D4D73" w14:textId="77777777" w:rsidTr="001B736B">
        <w:tc>
          <w:tcPr>
            <w:tcW w:w="1471" w:type="dxa"/>
            <w:shd w:val="clear" w:color="auto" w:fill="auto"/>
          </w:tcPr>
          <w:p w14:paraId="3682B7EE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27/10/2026</w:t>
            </w:r>
          </w:p>
        </w:tc>
        <w:tc>
          <w:tcPr>
            <w:tcW w:w="1066" w:type="dxa"/>
            <w:shd w:val="clear" w:color="auto" w:fill="auto"/>
          </w:tcPr>
          <w:p w14:paraId="4FD6E539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0224ABA7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Via compétences</w:t>
            </w:r>
          </w:p>
        </w:tc>
        <w:tc>
          <w:tcPr>
            <w:tcW w:w="4350" w:type="dxa"/>
            <w:shd w:val="clear" w:color="auto" w:fill="auto"/>
          </w:tcPr>
          <w:p w14:paraId="53D9E761" w14:textId="77777777" w:rsidR="00B73B3D" w:rsidRPr="003F77C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  <w:rPr>
                <w:rStyle w:val="Lienhypertexte"/>
              </w:rPr>
            </w:pPr>
            <w:r>
              <w:fldChar w:fldCharType="begin"/>
            </w:r>
            <w:r>
              <w:instrText>HYPERLINK "https://sante.gouv.fr/actualites-presse/actualites-du-ministere/article/les-metiers-de-la-sante-recrutent-et-si-vous-etiez-fait-pour-prendre-soin"</w:instrText>
            </w:r>
            <w:r>
              <w:fldChar w:fldCharType="separate"/>
            </w:r>
            <w:r w:rsidRPr="003F77CD">
              <w:rPr>
                <w:rStyle w:val="Lienhypertexte"/>
              </w:rPr>
              <w:t>Les métiers de la santé recrutent : et si vous étiez fait pour prendre soin ?</w:t>
            </w:r>
          </w:p>
          <w:p w14:paraId="698E598B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proofErr w:type="gramStart"/>
            <w:r w:rsidRPr="003F77CD">
              <w:rPr>
                <w:rStyle w:val="Lienhypertexte"/>
              </w:rPr>
              <w:t>publié</w:t>
            </w:r>
            <w:proofErr w:type="gramEnd"/>
            <w:r w:rsidRPr="003F77CD">
              <w:rPr>
                <w:rStyle w:val="Lienhypertexte"/>
              </w:rPr>
              <w:t xml:space="preserve"> le26.10.26</w:t>
            </w:r>
            <w:r>
              <w:fldChar w:fldCharType="end"/>
            </w:r>
          </w:p>
        </w:tc>
        <w:tc>
          <w:tcPr>
            <w:tcW w:w="2030" w:type="dxa"/>
            <w:shd w:val="clear" w:color="auto" w:fill="auto"/>
          </w:tcPr>
          <w:p w14:paraId="150E0A28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Métiers santé</w:t>
            </w:r>
          </w:p>
        </w:tc>
        <w:tc>
          <w:tcPr>
            <w:tcW w:w="2164" w:type="dxa"/>
            <w:shd w:val="clear" w:color="auto" w:fill="auto"/>
          </w:tcPr>
          <w:p w14:paraId="56A86025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  <w:tr w:rsidR="00B73B3D" w14:paraId="43D76F06" w14:textId="77777777" w:rsidTr="001B736B">
        <w:tc>
          <w:tcPr>
            <w:tcW w:w="1471" w:type="dxa"/>
            <w:shd w:val="clear" w:color="auto" w:fill="auto"/>
          </w:tcPr>
          <w:p w14:paraId="2610FEBC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27/10/2026</w:t>
            </w:r>
          </w:p>
        </w:tc>
        <w:tc>
          <w:tcPr>
            <w:tcW w:w="1066" w:type="dxa"/>
            <w:shd w:val="clear" w:color="auto" w:fill="auto"/>
          </w:tcPr>
          <w:p w14:paraId="7509307C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SC</w:t>
            </w:r>
          </w:p>
        </w:tc>
        <w:tc>
          <w:tcPr>
            <w:tcW w:w="3733" w:type="dxa"/>
            <w:shd w:val="clear" w:color="auto" w:fill="auto"/>
          </w:tcPr>
          <w:p w14:paraId="7C95FC1B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 xml:space="preserve"> Via compétences</w:t>
            </w:r>
          </w:p>
        </w:tc>
        <w:tc>
          <w:tcPr>
            <w:tcW w:w="4350" w:type="dxa"/>
            <w:shd w:val="clear" w:color="auto" w:fill="auto"/>
          </w:tcPr>
          <w:p w14:paraId="20F589C7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hyperlink r:id="rId41" w:history="1">
              <w:r w:rsidRPr="00D755AD">
                <w:rPr>
                  <w:rStyle w:val="Lienhypertexte"/>
                </w:rPr>
                <w:t>Reconversion dans le numérique : l’image d’eldorado à l’épreuve du terrain</w:t>
              </w:r>
            </w:hyperlink>
            <w:r>
              <w:t xml:space="preserve"> </w:t>
            </w:r>
          </w:p>
        </w:tc>
        <w:tc>
          <w:tcPr>
            <w:tcW w:w="2030" w:type="dxa"/>
            <w:shd w:val="clear" w:color="auto" w:fill="auto"/>
          </w:tcPr>
          <w:p w14:paraId="06B3556A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Métiers du numérique</w:t>
            </w:r>
          </w:p>
        </w:tc>
        <w:tc>
          <w:tcPr>
            <w:tcW w:w="2164" w:type="dxa"/>
            <w:shd w:val="clear" w:color="auto" w:fill="auto"/>
          </w:tcPr>
          <w:p w14:paraId="28E066E0" w14:textId="77777777" w:rsidR="00B73B3D" w:rsidRDefault="00B73B3D" w:rsidP="001B736B">
            <w:pPr>
              <w:tabs>
                <w:tab w:val="left" w:pos="-41"/>
                <w:tab w:val="left" w:pos="863"/>
                <w:tab w:val="left" w:pos="4026"/>
                <w:tab w:val="left" w:pos="5908"/>
                <w:tab w:val="left" w:pos="8808"/>
              </w:tabs>
            </w:pPr>
            <w:r>
              <w:t>Info veille</w:t>
            </w:r>
          </w:p>
        </w:tc>
      </w:tr>
    </w:tbl>
    <w:p w14:paraId="7BCA424B" w14:textId="77777777" w:rsidR="00AC06C6" w:rsidRDefault="00AC06C6" w:rsidP="00BD7533"/>
    <w:p w14:paraId="7BCA424C" w14:textId="77777777" w:rsidR="00AC06C6" w:rsidRDefault="00AC06C6" w:rsidP="00BD7533"/>
    <w:p w14:paraId="7BCA424D" w14:textId="77777777" w:rsidR="00AC06C6" w:rsidRDefault="00AC06C6" w:rsidP="00BD7533"/>
    <w:p w14:paraId="7BCA424E" w14:textId="77777777" w:rsidR="00AC06C6" w:rsidRDefault="00AC06C6" w:rsidP="00BD7533"/>
    <w:p w14:paraId="7BCA424F" w14:textId="77777777" w:rsidR="00AC06C6" w:rsidRDefault="00AC06C6" w:rsidP="00BD7533"/>
    <w:p w14:paraId="7BCA4250" w14:textId="77777777" w:rsidR="00AC06C6" w:rsidRDefault="00AC06C6" w:rsidP="00BD7533"/>
    <w:p w14:paraId="7BCA4251" w14:textId="77777777" w:rsidR="00AC06C6" w:rsidRDefault="00AC06C6" w:rsidP="00BD7533"/>
    <w:p w14:paraId="7BCA4252" w14:textId="77777777" w:rsidR="00AC06C6" w:rsidRPr="00641E70" w:rsidRDefault="00AC06C6" w:rsidP="00BD7533"/>
    <w:sectPr w:rsidR="00AC06C6" w:rsidRPr="00641E70" w:rsidSect="00C85839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footerReference w:type="first" r:id="rId47"/>
      <w:pgSz w:w="16838" w:h="11906" w:orient="landscape"/>
      <w:pgMar w:top="1418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CA4255" w14:textId="77777777" w:rsidR="00A10992" w:rsidRDefault="00A10992" w:rsidP="008B1805">
      <w:pPr>
        <w:spacing w:after="0" w:line="240" w:lineRule="auto"/>
      </w:pPr>
      <w:r>
        <w:separator/>
      </w:r>
    </w:p>
  </w:endnote>
  <w:endnote w:type="continuationSeparator" w:id="0">
    <w:p w14:paraId="7BCA4256" w14:textId="77777777" w:rsidR="00A10992" w:rsidRDefault="00A10992" w:rsidP="008B1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A4263" w14:textId="77777777" w:rsidR="00BB0DDF" w:rsidRDefault="00BB0DD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A4264" w14:textId="77777777" w:rsidR="001D298D" w:rsidRDefault="001D298D" w:rsidP="001D298D">
    <w:pPr>
      <w:pStyle w:val="Pieddepage"/>
    </w:pPr>
    <w:r>
      <w:rPr>
        <w:color w:val="5F497A"/>
      </w:rPr>
      <w:t xml:space="preserve">INTERMIFE – 379 faubourg Montmélian – 73000 CHAMBERY - 04 79 33 89 35 - </w:t>
    </w:r>
    <w:proofErr w:type="gramStart"/>
    <w:r>
      <w:rPr>
        <w:color w:val="5F497A"/>
      </w:rPr>
      <w:t>Email:</w:t>
    </w:r>
    <w:proofErr w:type="gramEnd"/>
    <w:r>
      <w:rPr>
        <w:color w:val="5F497A"/>
      </w:rPr>
      <w:t xml:space="preserve"> secretariat@intermife.fr – www.intermife.fr</w:t>
    </w:r>
  </w:p>
  <w:p w14:paraId="7BCA4265" w14:textId="77777777" w:rsidR="00C85839" w:rsidRPr="008B1805" w:rsidRDefault="00C85839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A4267" w14:textId="77777777" w:rsidR="00BB0DDF" w:rsidRDefault="00BB0DD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CA4253" w14:textId="77777777" w:rsidR="00A10992" w:rsidRDefault="00A10992" w:rsidP="008B1805">
      <w:pPr>
        <w:spacing w:after="0" w:line="240" w:lineRule="auto"/>
      </w:pPr>
      <w:r>
        <w:separator/>
      </w:r>
    </w:p>
  </w:footnote>
  <w:footnote w:type="continuationSeparator" w:id="0">
    <w:p w14:paraId="7BCA4254" w14:textId="77777777" w:rsidR="00A10992" w:rsidRDefault="00A10992" w:rsidP="008B1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A4257" w14:textId="77777777" w:rsidR="00BB0DDF" w:rsidRDefault="00BB0DD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4460" w:type="dxa"/>
      <w:tblInd w:w="-99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6"/>
      <w:gridCol w:w="10064"/>
      <w:gridCol w:w="2410"/>
    </w:tblGrid>
    <w:tr w:rsidR="00C85839" w:rsidRPr="00B21B05" w14:paraId="7BCA4260" w14:textId="77777777" w:rsidTr="00C85839">
      <w:trPr>
        <w:cantSplit/>
        <w:trHeight w:val="1458"/>
      </w:trPr>
      <w:tc>
        <w:tcPr>
          <w:tcW w:w="1986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7BCA4258" w14:textId="77777777" w:rsidR="00C85839" w:rsidRDefault="00D01B65" w:rsidP="008B1805">
          <w:pPr>
            <w:snapToGrid w:val="0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BCA4268" wp14:editId="7BCA4269">
                <wp:simplePos x="0" y="0"/>
                <wp:positionH relativeFrom="column">
                  <wp:posOffset>15875</wp:posOffset>
                </wp:positionH>
                <wp:positionV relativeFrom="paragraph">
                  <wp:posOffset>-149860</wp:posOffset>
                </wp:positionV>
                <wp:extent cx="1188720" cy="1188720"/>
                <wp:effectExtent l="0" t="0" r="0" b="0"/>
                <wp:wrapNone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INTERMIFE AURA contour blanc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720" cy="1188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06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7BCA4259" w14:textId="77777777" w:rsidR="00C85839" w:rsidRPr="00B21B05" w:rsidRDefault="00C85839" w:rsidP="00C5627C">
          <w:pPr>
            <w:pStyle w:val="En-tte"/>
            <w:pBdr>
              <w:bottom w:val="single" w:sz="12" w:space="1" w:color="000000"/>
            </w:pBdr>
            <w:tabs>
              <w:tab w:val="center" w:pos="3253"/>
              <w:tab w:val="right" w:pos="6466"/>
              <w:tab w:val="left" w:pos="6520"/>
            </w:tabs>
            <w:snapToGrid w:val="0"/>
            <w:spacing w:line="360" w:lineRule="atLeast"/>
            <w:ind w:right="283"/>
            <w:jc w:val="center"/>
            <w:rPr>
              <w:rFonts w:ascii="Arial Narrow" w:hAnsi="Arial Narrow" w:cs="Arial"/>
              <w:b/>
              <w:color w:val="2E3192"/>
              <w:sz w:val="20"/>
              <w:szCs w:val="20"/>
            </w:rPr>
          </w:pPr>
          <w:r>
            <w:rPr>
              <w:rFonts w:ascii="Arial Narrow" w:hAnsi="Arial Narrow" w:cs="Arial"/>
              <w:b/>
              <w:color w:val="2E3192"/>
              <w:sz w:val="20"/>
              <w:szCs w:val="20"/>
            </w:rPr>
            <w:t>Veille documentaire</w:t>
          </w:r>
        </w:p>
        <w:p w14:paraId="7BCA425A" w14:textId="77777777" w:rsidR="00C85839" w:rsidRPr="008B1805" w:rsidRDefault="00C85839" w:rsidP="008B1805">
          <w:pPr>
            <w:jc w:val="center"/>
            <w:rPr>
              <w:rFonts w:ascii="Arial Narrow" w:hAnsi="Arial Narrow" w:cs="Arial"/>
              <w:b/>
              <w:color w:val="2E3192"/>
              <w:sz w:val="4"/>
              <w:szCs w:val="4"/>
            </w:rPr>
          </w:pPr>
        </w:p>
        <w:p w14:paraId="7BCA425B" w14:textId="77777777" w:rsidR="00C85839" w:rsidRDefault="00C85839" w:rsidP="008B1805">
          <w:pPr>
            <w:contextualSpacing/>
            <w:jc w:val="center"/>
            <w:rPr>
              <w:rFonts w:ascii="Arial Narrow" w:hAnsi="Arial Narrow" w:cs="Arial"/>
              <w:b/>
              <w:color w:val="2E3192"/>
              <w:sz w:val="24"/>
              <w:szCs w:val="32"/>
            </w:rPr>
          </w:pPr>
          <w:r w:rsidRPr="008B1805">
            <w:rPr>
              <w:rFonts w:ascii="Arial Narrow" w:hAnsi="Arial Narrow" w:cs="Arial"/>
              <w:b/>
              <w:color w:val="2E3192"/>
              <w:sz w:val="24"/>
              <w:szCs w:val="32"/>
            </w:rPr>
            <w:t xml:space="preserve">VEILLE SUR LES EVOLUTIONS DES COMPETENCES, </w:t>
          </w:r>
        </w:p>
        <w:p w14:paraId="7BCA425C" w14:textId="77777777" w:rsidR="00C85839" w:rsidRPr="00C5627C" w:rsidRDefault="00C85839" w:rsidP="00A7215B">
          <w:pPr>
            <w:contextualSpacing/>
            <w:jc w:val="center"/>
            <w:rPr>
              <w:rFonts w:ascii="Arial Narrow" w:hAnsi="Arial Narrow" w:cs="Arial"/>
              <w:b/>
              <w:color w:val="2E3192"/>
              <w:sz w:val="24"/>
              <w:szCs w:val="32"/>
            </w:rPr>
          </w:pPr>
          <w:r w:rsidRPr="008B1805">
            <w:rPr>
              <w:rFonts w:ascii="Arial Narrow" w:hAnsi="Arial Narrow" w:cs="Arial"/>
              <w:b/>
              <w:color w:val="2E3192"/>
              <w:sz w:val="24"/>
              <w:szCs w:val="32"/>
            </w:rPr>
            <w:t>METIERS ET EMPLOIS DANS NOS SECTEURS D’INTERVENTION</w:t>
          </w:r>
        </w:p>
      </w:tc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7BCA425D" w14:textId="77777777" w:rsidR="00C85839" w:rsidRPr="00B21B05" w:rsidRDefault="00C85839" w:rsidP="008B1805">
          <w:pPr>
            <w:snapToGrid w:val="0"/>
            <w:jc w:val="center"/>
            <w:rPr>
              <w:rFonts w:ascii="Arial Narrow" w:hAnsi="Arial Narrow" w:cs="Arial"/>
              <w:b/>
              <w:color w:val="2E3192"/>
              <w:sz w:val="20"/>
              <w:szCs w:val="20"/>
            </w:rPr>
          </w:pPr>
          <w:proofErr w:type="gramStart"/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t>n</w:t>
          </w:r>
          <w:proofErr w:type="gramEnd"/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t>°</w:t>
          </w:r>
          <w:r>
            <w:rPr>
              <w:rFonts w:ascii="Arial Narrow" w:hAnsi="Arial Narrow" w:cs="Arial"/>
              <w:b/>
              <w:color w:val="2E3192"/>
              <w:sz w:val="20"/>
              <w:szCs w:val="20"/>
            </w:rPr>
            <w:t>2.2</w:t>
          </w:r>
        </w:p>
        <w:p w14:paraId="7BCA425E" w14:textId="77777777" w:rsidR="00C85839" w:rsidRPr="00B21B05" w:rsidRDefault="00C85839" w:rsidP="008B1805">
          <w:pPr>
            <w:jc w:val="center"/>
            <w:rPr>
              <w:rFonts w:ascii="Arial Narrow" w:hAnsi="Arial Narrow" w:cs="Arial"/>
              <w:b/>
              <w:color w:val="2E3192"/>
              <w:sz w:val="20"/>
              <w:szCs w:val="20"/>
            </w:rPr>
          </w:pPr>
          <w:r>
            <w:rPr>
              <w:rFonts w:ascii="Arial Narrow" w:hAnsi="Arial Narrow" w:cs="Arial"/>
              <w:b/>
              <w:color w:val="2E3192"/>
              <w:sz w:val="20"/>
              <w:szCs w:val="20"/>
            </w:rPr>
            <w:t>Date de</w:t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t xml:space="preserve"> </w:t>
          </w:r>
          <w:r>
            <w:rPr>
              <w:rFonts w:ascii="Arial Narrow" w:hAnsi="Arial Narrow" w:cs="Arial"/>
              <w:b/>
              <w:color w:val="2E3192"/>
              <w:sz w:val="20"/>
              <w:szCs w:val="20"/>
            </w:rPr>
            <w:t>création : 20/11/2020</w:t>
          </w:r>
        </w:p>
        <w:p w14:paraId="7BCA425F" w14:textId="77777777" w:rsidR="00C85839" w:rsidRPr="00B21B05" w:rsidRDefault="00C85839" w:rsidP="008B1805">
          <w:pPr>
            <w:jc w:val="center"/>
            <w:rPr>
              <w:rFonts w:ascii="Arial Narrow" w:hAnsi="Arial Narrow"/>
              <w:sz w:val="16"/>
            </w:rPr>
          </w:pP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t>Page :</w:t>
          </w:r>
          <w:r w:rsidRPr="00B21B05">
            <w:rPr>
              <w:rFonts w:ascii="Arial Narrow" w:eastAsia="Arial" w:hAnsi="Arial Narrow" w:cs="Arial"/>
              <w:b/>
              <w:color w:val="2E3192"/>
              <w:sz w:val="20"/>
              <w:szCs w:val="20"/>
            </w:rPr>
            <w:t xml:space="preserve"> </w:t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fldChar w:fldCharType="begin"/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instrText xml:space="preserve"> PAGE </w:instrText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fldChar w:fldCharType="separate"/>
          </w:r>
          <w:r w:rsidR="00963DEA">
            <w:rPr>
              <w:rFonts w:ascii="Arial Narrow" w:hAnsi="Arial Narrow" w:cs="Arial"/>
              <w:b/>
              <w:noProof/>
              <w:color w:val="2E3192"/>
              <w:sz w:val="20"/>
              <w:szCs w:val="20"/>
            </w:rPr>
            <w:t>2</w:t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fldChar w:fldCharType="end"/>
          </w:r>
          <w:r w:rsidRPr="00B21B05">
            <w:rPr>
              <w:rFonts w:ascii="Arial Narrow" w:eastAsia="Arial" w:hAnsi="Arial Narrow" w:cs="Arial"/>
              <w:b/>
              <w:color w:val="2E3192"/>
              <w:sz w:val="20"/>
              <w:szCs w:val="20"/>
            </w:rPr>
            <w:t xml:space="preserve"> </w:t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t>/</w:t>
          </w:r>
          <w:r w:rsidRPr="00B21B05">
            <w:rPr>
              <w:rFonts w:ascii="Arial Narrow" w:eastAsia="Arial" w:hAnsi="Arial Narrow" w:cs="Arial"/>
              <w:b/>
              <w:color w:val="2E3192"/>
              <w:sz w:val="20"/>
              <w:szCs w:val="20"/>
            </w:rPr>
            <w:t xml:space="preserve"> </w:t>
          </w:r>
          <w:r w:rsidRPr="00B21B05">
            <w:rPr>
              <w:rStyle w:val="Numrodepage"/>
              <w:rFonts w:ascii="Arial Narrow" w:hAnsi="Arial Narrow" w:cs="Arial"/>
              <w:b/>
              <w:color w:val="2E3192"/>
              <w:sz w:val="20"/>
              <w:szCs w:val="20"/>
            </w:rPr>
            <w:fldChar w:fldCharType="begin"/>
          </w:r>
          <w:r w:rsidRPr="00B21B05">
            <w:rPr>
              <w:rStyle w:val="Numrodepage"/>
              <w:rFonts w:ascii="Arial Narrow" w:hAnsi="Arial Narrow" w:cs="Arial"/>
              <w:b/>
              <w:color w:val="2E3192"/>
              <w:sz w:val="20"/>
              <w:szCs w:val="20"/>
            </w:rPr>
            <w:instrText xml:space="preserve"> NUMPAGES \*Arabic </w:instrText>
          </w:r>
          <w:r w:rsidRPr="00B21B05">
            <w:rPr>
              <w:rStyle w:val="Numrodepage"/>
              <w:rFonts w:ascii="Arial Narrow" w:hAnsi="Arial Narrow" w:cs="Arial"/>
              <w:b/>
              <w:color w:val="2E3192"/>
              <w:sz w:val="20"/>
              <w:szCs w:val="20"/>
            </w:rPr>
            <w:fldChar w:fldCharType="separate"/>
          </w:r>
          <w:r w:rsidR="00963DEA">
            <w:rPr>
              <w:rStyle w:val="Numrodepage"/>
              <w:rFonts w:ascii="Arial Narrow" w:hAnsi="Arial Narrow" w:cs="Arial"/>
              <w:b/>
              <w:noProof/>
              <w:color w:val="2E3192"/>
              <w:sz w:val="20"/>
              <w:szCs w:val="20"/>
            </w:rPr>
            <w:t>2</w:t>
          </w:r>
          <w:r w:rsidRPr="00B21B05">
            <w:rPr>
              <w:rStyle w:val="Numrodepage"/>
              <w:rFonts w:ascii="Arial Narrow" w:hAnsi="Arial Narrow" w:cs="Arial"/>
              <w:b/>
              <w:color w:val="2E3192"/>
              <w:sz w:val="20"/>
              <w:szCs w:val="20"/>
            </w:rPr>
            <w:fldChar w:fldCharType="end"/>
          </w:r>
        </w:p>
      </w:tc>
    </w:tr>
  </w:tbl>
  <w:p w14:paraId="7BCA4261" w14:textId="77777777" w:rsidR="00C85839" w:rsidRDefault="00C85839">
    <w:pPr>
      <w:pStyle w:val="En-tte"/>
    </w:pPr>
  </w:p>
  <w:p w14:paraId="7BCA4262" w14:textId="77777777" w:rsidR="00AC06C6" w:rsidRDefault="00AC06C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A4266" w14:textId="77777777" w:rsidR="00BB0DDF" w:rsidRDefault="00BB0DD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6744F6"/>
    <w:multiLevelType w:val="hybridMultilevel"/>
    <w:tmpl w:val="5ABEA410"/>
    <w:lvl w:ilvl="0" w:tplc="C6484F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808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533"/>
    <w:rsid w:val="000B001B"/>
    <w:rsid w:val="00184BE6"/>
    <w:rsid w:val="001A52F6"/>
    <w:rsid w:val="001A635C"/>
    <w:rsid w:val="001B5803"/>
    <w:rsid w:val="001C03EF"/>
    <w:rsid w:val="001D298D"/>
    <w:rsid w:val="0024050A"/>
    <w:rsid w:val="00246C48"/>
    <w:rsid w:val="0029611D"/>
    <w:rsid w:val="002B65A7"/>
    <w:rsid w:val="002E65E9"/>
    <w:rsid w:val="00324FAB"/>
    <w:rsid w:val="0034494E"/>
    <w:rsid w:val="003512E3"/>
    <w:rsid w:val="00366FE6"/>
    <w:rsid w:val="00385545"/>
    <w:rsid w:val="00393D34"/>
    <w:rsid w:val="003C2B28"/>
    <w:rsid w:val="0040626D"/>
    <w:rsid w:val="00411175"/>
    <w:rsid w:val="00475727"/>
    <w:rsid w:val="004854E2"/>
    <w:rsid w:val="00486215"/>
    <w:rsid w:val="004B3EBC"/>
    <w:rsid w:val="004D5167"/>
    <w:rsid w:val="004E650D"/>
    <w:rsid w:val="00503F4D"/>
    <w:rsid w:val="00521EEE"/>
    <w:rsid w:val="00533575"/>
    <w:rsid w:val="005341C3"/>
    <w:rsid w:val="00553799"/>
    <w:rsid w:val="0055420F"/>
    <w:rsid w:val="005E30C0"/>
    <w:rsid w:val="00641E70"/>
    <w:rsid w:val="00650C0D"/>
    <w:rsid w:val="00651AF2"/>
    <w:rsid w:val="00656C80"/>
    <w:rsid w:val="0066644D"/>
    <w:rsid w:val="00691C1D"/>
    <w:rsid w:val="006A5A42"/>
    <w:rsid w:val="006C03A3"/>
    <w:rsid w:val="006C0886"/>
    <w:rsid w:val="006D2C67"/>
    <w:rsid w:val="006E28C8"/>
    <w:rsid w:val="00733003"/>
    <w:rsid w:val="00734406"/>
    <w:rsid w:val="00736543"/>
    <w:rsid w:val="007550F4"/>
    <w:rsid w:val="00755322"/>
    <w:rsid w:val="00764C39"/>
    <w:rsid w:val="007752D1"/>
    <w:rsid w:val="007D1BDA"/>
    <w:rsid w:val="007D4288"/>
    <w:rsid w:val="007F3CD4"/>
    <w:rsid w:val="00822AB0"/>
    <w:rsid w:val="00846017"/>
    <w:rsid w:val="00894DA2"/>
    <w:rsid w:val="008B1805"/>
    <w:rsid w:val="008E1175"/>
    <w:rsid w:val="008E1AF7"/>
    <w:rsid w:val="008F49CC"/>
    <w:rsid w:val="0090715D"/>
    <w:rsid w:val="00940973"/>
    <w:rsid w:val="0096270C"/>
    <w:rsid w:val="00963DEA"/>
    <w:rsid w:val="00973F0A"/>
    <w:rsid w:val="00990116"/>
    <w:rsid w:val="00995FF1"/>
    <w:rsid w:val="009A534C"/>
    <w:rsid w:val="009D036E"/>
    <w:rsid w:val="009F5095"/>
    <w:rsid w:val="00A10992"/>
    <w:rsid w:val="00A6077B"/>
    <w:rsid w:val="00A7215B"/>
    <w:rsid w:val="00AC06C6"/>
    <w:rsid w:val="00B15904"/>
    <w:rsid w:val="00B54A51"/>
    <w:rsid w:val="00B5578E"/>
    <w:rsid w:val="00B574BF"/>
    <w:rsid w:val="00B60A6D"/>
    <w:rsid w:val="00B73B3D"/>
    <w:rsid w:val="00BB0DDF"/>
    <w:rsid w:val="00BC3664"/>
    <w:rsid w:val="00BD10F4"/>
    <w:rsid w:val="00BD7533"/>
    <w:rsid w:val="00C408E5"/>
    <w:rsid w:val="00C5627C"/>
    <w:rsid w:val="00C85839"/>
    <w:rsid w:val="00CB1E70"/>
    <w:rsid w:val="00D01B65"/>
    <w:rsid w:val="00D3613A"/>
    <w:rsid w:val="00D6053B"/>
    <w:rsid w:val="00D60DC2"/>
    <w:rsid w:val="00DB1A96"/>
    <w:rsid w:val="00E15C2E"/>
    <w:rsid w:val="00E163B7"/>
    <w:rsid w:val="00E446A2"/>
    <w:rsid w:val="00E50F6D"/>
    <w:rsid w:val="00E550DC"/>
    <w:rsid w:val="00E577A4"/>
    <w:rsid w:val="00E779C1"/>
    <w:rsid w:val="00EB66A1"/>
    <w:rsid w:val="00F02A85"/>
    <w:rsid w:val="00F3103C"/>
    <w:rsid w:val="00F618A8"/>
    <w:rsid w:val="00F648BF"/>
    <w:rsid w:val="00F65822"/>
    <w:rsid w:val="00F7404F"/>
    <w:rsid w:val="00F94515"/>
    <w:rsid w:val="00FA3263"/>
    <w:rsid w:val="00FB00C6"/>
    <w:rsid w:val="00FB2546"/>
    <w:rsid w:val="00FF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7BCA413B"/>
  <w15:chartTrackingRefBased/>
  <w15:docId w15:val="{59DD0CB0-C209-4A29-B72A-F5596432C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51AF2"/>
    <w:pPr>
      <w:ind w:left="720"/>
      <w:contextualSpacing/>
    </w:pPr>
  </w:style>
  <w:style w:type="table" w:styleId="Grilledutableau">
    <w:name w:val="Table Grid"/>
    <w:basedOn w:val="TableauNormal"/>
    <w:uiPriority w:val="39"/>
    <w:rsid w:val="0065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B1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1805"/>
  </w:style>
  <w:style w:type="paragraph" w:styleId="Pieddepage">
    <w:name w:val="footer"/>
    <w:basedOn w:val="Normal"/>
    <w:link w:val="PieddepageCar"/>
    <w:uiPriority w:val="99"/>
    <w:unhideWhenUsed/>
    <w:rsid w:val="008B1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1805"/>
  </w:style>
  <w:style w:type="character" w:styleId="Numrodepage">
    <w:name w:val="page number"/>
    <w:basedOn w:val="Policepardfaut"/>
    <w:rsid w:val="008B1805"/>
  </w:style>
  <w:style w:type="table" w:customStyle="1" w:styleId="Grilledutableau1">
    <w:name w:val="Grille du tableau1"/>
    <w:basedOn w:val="TableauNormal"/>
    <w:next w:val="Grilledutableau"/>
    <w:uiPriority w:val="39"/>
    <w:rsid w:val="008B18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9409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ledutableau3">
    <w:name w:val="Grille du tableau3"/>
    <w:basedOn w:val="TableauNormal"/>
    <w:next w:val="Grilledutableau"/>
    <w:uiPriority w:val="39"/>
    <w:rsid w:val="009409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enhypertexte">
    <w:name w:val="Hyperlink"/>
    <w:basedOn w:val="Policepardfaut"/>
    <w:uiPriority w:val="99"/>
    <w:unhideWhenUsed/>
    <w:rsid w:val="00C5627C"/>
    <w:rPr>
      <w:color w:val="0563C1" w:themeColor="hyperlink"/>
      <w:u w:val="single"/>
    </w:rPr>
  </w:style>
  <w:style w:type="paragraph" w:customStyle="1" w:styleId="Default">
    <w:name w:val="Default"/>
    <w:rsid w:val="006C03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2E65E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E65E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E65E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E65E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E65E9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E65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E65E9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2E65E9"/>
    <w:pPr>
      <w:spacing w:after="0" w:line="240" w:lineRule="auto"/>
    </w:pPr>
  </w:style>
  <w:style w:type="table" w:customStyle="1" w:styleId="Grilledutableau4">
    <w:name w:val="Grille du tableau4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">
    <w:name w:val="Grille du tableau5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6">
    <w:name w:val="Grille du tableau6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7">
    <w:name w:val="Grille du tableau7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8">
    <w:name w:val="Grille du tableau8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9">
    <w:name w:val="Grille du tableau9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0">
    <w:name w:val="Grille du tableau10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2">
    <w:name w:val="Grille du tableau12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3">
    <w:name w:val="Grille du tableau13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4">
    <w:name w:val="Grille du tableau14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5">
    <w:name w:val="Grille du tableau15"/>
    <w:basedOn w:val="TableauNormal"/>
    <w:next w:val="Grilledutableau"/>
    <w:uiPriority w:val="39"/>
    <w:rsid w:val="00AC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503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9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entre-inffo.fr/site-centre-inffo/actualites-centre-inffo/le-quotidien-de-la-formation-actualite-formation-professionnelle-apprentissage/actualites-2026/le-secteur-sanitaire-social-et-medico-social-souffre-dune-insuffisance-de-personnes-formees-et-diplomees" TargetMode="External"/><Relationship Id="rId18" Type="http://schemas.openxmlformats.org/officeDocument/2006/relationships/hyperlink" Target="https://www.centre-inffo.fr/site-centre-inffo/actualites-centre-inffo/le-quotidien-de-la-formation-actualite-formation-professionnelle-apprentissage/actualites-2026/le-gouvernement-lance-une-feuille-de-route-nationale-pour-lattractivite-et-lemploi-dans-lindustrie" TargetMode="External"/><Relationship Id="rId26" Type="http://schemas.openxmlformats.org/officeDocument/2006/relationships/hyperlink" Target="https://latelierduformateur.fr/guides-ia-des-opco-les-ressources-dakto-atlas-et-opcommerce/" TargetMode="External"/><Relationship Id="rId39" Type="http://schemas.openxmlformats.org/officeDocument/2006/relationships/hyperlink" Target="https://numerique.francetravail.fr/?_sc=MTIyOTkyNiMxMzM3Mw%3D%3D&amp;utm_campaign=Numrique+IA+emploi+et+comptences+-+Octobre+2026&amp;utm_id=1440&amp;utm_medium=email&amp;utm_source=brevo" TargetMode="External"/><Relationship Id="rId21" Type="http://schemas.openxmlformats.org/officeDocument/2006/relationships/hyperlink" Target="https://mesinfos.fr/metiers-qui-recrutent-en-2026-le-top-10-selon-france-travail-336820.html" TargetMode="External"/><Relationship Id="rId34" Type="http://schemas.openxmlformats.org/officeDocument/2006/relationships/hyperlink" Target="https://www.lyon-entreprises.com/actualites/article/a-chambery-lafpa-ouvre-les-metiers-du-batiment-aux-candidats" TargetMode="External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latelierduformateur.fr/capsules-de-microlearning-pour-comprendre-lia/" TargetMode="External"/><Relationship Id="rId29" Type="http://schemas.openxmlformats.org/officeDocument/2006/relationships/hyperlink" Target="https://travail-emploi.gouv.fr/deffinum-preparer-les-competences-de-demain-en-transformant-la-formation-aujourdhui" TargetMode="External"/><Relationship Id="rId11" Type="http://schemas.openxmlformats.org/officeDocument/2006/relationships/hyperlink" Target="https://www.centre-inffo.fr/site-centre-inffo/actualites-centre-inffo/le-quotidien-de-la-formation-actualite-formation-professionnelle-apprentissage/actualites-2026/metiers-dart-des-formations-en-quete-deleves" TargetMode="External"/><Relationship Id="rId24" Type="http://schemas.openxmlformats.org/officeDocument/2006/relationships/hyperlink" Target="https://travail-emploi.gouv.fr/impulsion-ia-2027" TargetMode="External"/><Relationship Id="rId32" Type="http://schemas.openxmlformats.org/officeDocument/2006/relationships/hyperlink" Target="https://www.francetravail.fr/region/auvergne-rhone-alpes/evenements-1/semaine-des-metiers-du-batiment.html" TargetMode="External"/><Relationship Id="rId37" Type="http://schemas.openxmlformats.org/officeDocument/2006/relationships/hyperlink" Target="https://www.banquedesterritoires.fr/les-preconisations-de-lacademie-des-technologies-pour-endiguer-la-crise-des-vocations-dans-le?pk_campaign=newsletter_quotidienne&amp;pk_kwd=2026-10-13&amp;pk_source=Actualit%C3%A9s_Localtis&amp;pk_medium=newsletter_quotidienne" TargetMode="External"/><Relationship Id="rId40" Type="http://schemas.openxmlformats.org/officeDocument/2006/relationships/hyperlink" Target="https://www.batirama.com/article/114648-la-semaine-nationale-2026-du-batiment-et-des-travaux-publics.html" TargetMode="External"/><Relationship Id="rId45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hyperlink" Target="https://pro.cap-metiers.fr/economie-besoins-regionaux/filieres-prioritaires-et-metiers-en-tension/le-guide-2026-des-metiers-en-particuliere-evolution-ou-emergence/?utm_source=atout-comptetences&amp;utm_medium=email&amp;utm_campaign=Mailing-Atout-competences&amp;utm_id=semaine11-2026" TargetMode="External"/><Relationship Id="rId23" Type="http://schemas.openxmlformats.org/officeDocument/2006/relationships/hyperlink" Target="https://www.via-competences.fr/actualites/numerique-en-auvergne-rhone-alpes-metiers-et-opportunites?_sc=MTIyOTkyNiMyMzM5MzMx&amp;utm_campaign=Via+Comptences_septembre2026&amp;utm_id=1404&amp;utm_medium=email&amp;utm_source=brevo" TargetMode="External"/><Relationship Id="rId28" Type="http://schemas.openxmlformats.org/officeDocument/2006/relationships/hyperlink" Target="https://prendresoin.francetravail.fr/actualites/travailler-ehpad" TargetMode="External"/><Relationship Id="rId36" Type="http://schemas.openxmlformats.org/officeDocument/2006/relationships/hyperlink" Target="https://www.lyon-entreprises.com/actualites/article/a-chambery-lafpa-ouvre-les-metiers-du-batiment-aux-candidats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juritravail.com/Actualite/difficultes-a-recruter-comment-faire-face-au-manque-de-main-d-oeuvre/Id/376042" TargetMode="External"/><Relationship Id="rId19" Type="http://schemas.openxmlformats.org/officeDocument/2006/relationships/hyperlink" Target="https://c.ledauphine.com/social/2026/05/07/quels-metiers-ont-le-plus-de-difficultes-a-recruter-en-2026" TargetMode="External"/><Relationship Id="rId31" Type="http://schemas.openxmlformats.org/officeDocument/2006/relationships/hyperlink" Target="https://www.fiphfp.fr/actualites-et-evenements/actualites/retour-sur-le-webinaire-national-cancer-et-emploi-accompagner-les-agents-publics-pendant-et-apres-la-maladie" TargetMode="External"/><Relationship Id="rId44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entre-inffo.fr/site-centre-inffo/actualites-centre-inffo/le-quotidien-de-la-formation-actualite-formation-professionnelle-apprentissage/actualites-2026/france-travail-lance-une-feuille-de-route-nationale-2026-2029-pour-lagriculture" TargetMode="External"/><Relationship Id="rId22" Type="http://schemas.openxmlformats.org/officeDocument/2006/relationships/hyperlink" Target="https://podcast.ausha.co/never-stop-learning/episode-108-episode-emmanuel-gonzalez-a-quoi-sert-encore-la-formation-quand-l-ia-repond-a-tout" TargetMode="External"/><Relationship Id="rId27" Type="http://schemas.openxmlformats.org/officeDocument/2006/relationships/hyperlink" Target="https://www.francetravail.fr/actualites/a-laffiche/2026/semaine-du-gout-2026-decouvrez-d.html" TargetMode="External"/><Relationship Id="rId30" Type="http://schemas.openxmlformats.org/officeDocument/2006/relationships/hyperlink" Target="https://travail-emploi.gouv.fr/impulsion-ia-2027" TargetMode="External"/><Relationship Id="rId35" Type="http://schemas.openxmlformats.org/officeDocument/2006/relationships/hyperlink" Target="https://www.banquedesterritoires.fr/les-preconisations-de-lacademie-des-technologies-pour-endiguer-la-crise-des-vocations-dans-le?pk_campaign=newsletter_quotidienne&amp;pk_kwd=2026-10-13&amp;pk_source=Actualit%C3%A9s_Localtis&amp;pk_medium=newsletter_quotidienne" TargetMode="External"/><Relationship Id="rId43" Type="http://schemas.openxmlformats.org/officeDocument/2006/relationships/header" Target="header2.xml"/><Relationship Id="rId48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centre-inffo.fr/site-centre-inffo/actualites-centre-inffo/le-quotidien-de-la-formation-actualite-formation-professionnelle-apprentissage/actualites-2026/penurie-de-talents-leurope-ouvre-davantage-ses-portes-aux-competences-internationales" TargetMode="External"/><Relationship Id="rId17" Type="http://schemas.openxmlformats.org/officeDocument/2006/relationships/hyperlink" Target="https://www.frenchtex.org/decouvrir-textile/les-metiers-de-la-filiere-textile-qui-recrutent-le-plus-en-2026+87" TargetMode="External"/><Relationship Id="rId25" Type="http://schemas.openxmlformats.org/officeDocument/2006/relationships/hyperlink" Target="https://www.nouvelleviepro.fr/metiers-paramedical-reconversion" TargetMode="External"/><Relationship Id="rId33" Type="http://schemas.openxmlformats.org/officeDocument/2006/relationships/hyperlink" Target="https://formation-professionnelle-mag.fr/5-metiers-rares-qui-ont-leur-diplome/" TargetMode="External"/><Relationship Id="rId38" Type="http://schemas.openxmlformats.org/officeDocument/2006/relationships/hyperlink" Target="https://www.nouvelleviepro.fr/les-15-metiers-qui-recruteront-le-plus-d-ici-2030" TargetMode="External"/><Relationship Id="rId46" Type="http://schemas.openxmlformats.org/officeDocument/2006/relationships/header" Target="header3.xml"/><Relationship Id="rId20" Type="http://schemas.openxmlformats.org/officeDocument/2006/relationships/hyperlink" Target="https://www.centre-inffo.fr/site-centre-inffo/actualites-centre-inffo/le-quotidien-de-la-formation-actualite-formation-professionnelle-apprentissage/actualites-2026/france-travail-et-ladmr-se-rapprochent-pour-recruter-et-former-dans-les-metiers-du-domicile" TargetMode="External"/><Relationship Id="rId41" Type="http://schemas.openxmlformats.org/officeDocument/2006/relationships/hyperlink" Target="https://www.blogdumoderateur.com/reconversion-numerique-image-eldorado-epreuve-terrain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19985A51AC3F41BE8C6C9BDFF291EB" ma:contentTypeVersion="13" ma:contentTypeDescription="Crée un document." ma:contentTypeScope="" ma:versionID="24447384a63616dd77412267f4de5eb0">
  <xsd:schema xmlns:xsd="http://www.w3.org/2001/XMLSchema" xmlns:xs="http://www.w3.org/2001/XMLSchema" xmlns:p="http://schemas.microsoft.com/office/2006/metadata/properties" xmlns:ns2="a477c150-da92-4afa-8127-38c604486fb3" xmlns:ns3="d88c7540-b698-4ff9-a200-a4f4abf89e7f" targetNamespace="http://schemas.microsoft.com/office/2006/metadata/properties" ma:root="true" ma:fieldsID="bb1fcec23df197c91280177f0aaac37a" ns2:_="" ns3:_="">
    <xsd:import namespace="a477c150-da92-4afa-8127-38c604486fb3"/>
    <xsd:import namespace="d88c7540-b698-4ff9-a200-a4f4abf89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7c150-da92-4afa-8127-38c604486f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3f4f1ff3-3d16-4a8c-a52e-eec8148230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c7540-b698-4ff9-a200-a4f4abf89e7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d759f03-71f6-4e3e-b8c0-03918c32eaa6}" ma:internalName="TaxCatchAll" ma:showField="CatchAllData" ma:web="d88c7540-b698-4ff9-a200-a4f4abf89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77c150-da92-4afa-8127-38c604486fb3">
      <Terms xmlns="http://schemas.microsoft.com/office/infopath/2007/PartnerControls"/>
    </lcf76f155ced4ddcb4097134ff3c332f>
    <TaxCatchAll xmlns="d88c7540-b698-4ff9-a200-a4f4abf89e7f" xsi:nil="true"/>
  </documentManagement>
</p:properties>
</file>

<file path=customXml/itemProps1.xml><?xml version="1.0" encoding="utf-8"?>
<ds:datastoreItem xmlns:ds="http://schemas.openxmlformats.org/officeDocument/2006/customXml" ds:itemID="{11C2AB0A-EC6A-41CF-AAF5-0CF1DA5D3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77c150-da92-4afa-8127-38c604486fb3"/>
    <ds:schemaRef ds:uri="d88c7540-b698-4ff9-a200-a4f4abf89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2B2E13-686A-4D6D-AF23-C82B14C7A5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64394-EEF9-4DF2-9EA8-E9DE4070CE56}">
  <ds:schemaRefs>
    <ds:schemaRef ds:uri="http://schemas.microsoft.com/office/infopath/2007/PartnerControls"/>
    <ds:schemaRef ds:uri="d88c7540-b698-4ff9-a200-a4f4abf89e7f"/>
    <ds:schemaRef ds:uri="a477c150-da92-4afa-8127-38c604486fb3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1641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Djili</dc:creator>
  <cp:keywords/>
  <dc:description/>
  <cp:lastModifiedBy>Secretariat</cp:lastModifiedBy>
  <cp:revision>58</cp:revision>
  <dcterms:created xsi:type="dcterms:W3CDTF">2022-12-05T13:11:00Z</dcterms:created>
  <dcterms:modified xsi:type="dcterms:W3CDTF">2026-11-02T08:39:00Z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0x0101005F19985A51AC3F41BE8C6C9BDFF291EB</vt:lpwstr>
  </property>
  <property fmtid="{D5CDD505-2E9C-101B-9397-08002B2CF9AE}" pid="3" name="MediaServiceImageTags">
    <vt:lpwstr/>
  </property>
</Properties>
</file>